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16F02" w14:textId="4D52EE90" w:rsidR="007521DF" w:rsidRPr="005C58D7" w:rsidRDefault="007521DF" w:rsidP="007521DF">
      <w:pPr>
        <w:pStyle w:val="Heading1"/>
        <w:jc w:val="center"/>
        <w:rPr>
          <w:rFonts w:asciiTheme="minorHAnsi" w:eastAsia="Calibri Light" w:hAnsiTheme="minorHAnsi" w:cstheme="minorHAnsi"/>
          <w:b/>
          <w:bCs/>
          <w:caps/>
          <w:color w:val="385623" w:themeColor="accent6" w:themeShade="80"/>
          <w:sz w:val="52"/>
          <w:szCs w:val="52"/>
        </w:rPr>
      </w:pPr>
      <w:r w:rsidRPr="005C58D7">
        <w:rPr>
          <w:rFonts w:asciiTheme="minorHAnsi" w:eastAsia="Calibri Light" w:hAnsiTheme="minorHAnsi" w:cstheme="minorHAnsi"/>
          <w:b/>
          <w:bCs/>
          <w:caps/>
          <w:color w:val="385623" w:themeColor="accent6" w:themeShade="80"/>
          <w:sz w:val="52"/>
          <w:szCs w:val="52"/>
        </w:rPr>
        <w:t>Meeting Minutes</w:t>
      </w:r>
    </w:p>
    <w:p w14:paraId="246C8076" w14:textId="77777777" w:rsidR="007521DF" w:rsidRPr="005C58D7" w:rsidRDefault="007521DF" w:rsidP="007521DF">
      <w:pPr>
        <w:pStyle w:val="Heading2"/>
        <w:rPr>
          <w:rFonts w:asciiTheme="minorHAnsi" w:eastAsia="Calibri Light" w:hAnsiTheme="minorHAnsi" w:cstheme="minorHAnsi"/>
          <w:b/>
          <w:bCs/>
          <w:color w:val="538135" w:themeColor="accent6" w:themeShade="BF"/>
          <w:sz w:val="12"/>
          <w:szCs w:val="12"/>
        </w:rPr>
      </w:pPr>
      <w:r w:rsidRPr="005C58D7">
        <w:rPr>
          <w:rFonts w:asciiTheme="minorHAnsi" w:eastAsia="Calibri Light" w:hAnsiTheme="minorHAnsi" w:cstheme="minorHAnsi"/>
          <w:b/>
          <w:bCs/>
          <w:color w:val="538135" w:themeColor="accent6" w:themeShade="BF"/>
          <w:sz w:val="12"/>
          <w:szCs w:val="12"/>
        </w:rPr>
        <w:t xml:space="preserve"> </w:t>
      </w:r>
    </w:p>
    <w:p w14:paraId="7188F572" w14:textId="77777777" w:rsidR="007521DF" w:rsidRPr="005C58D7" w:rsidRDefault="007521DF" w:rsidP="007521DF">
      <w:pPr>
        <w:pStyle w:val="Heading2"/>
        <w:spacing w:line="240" w:lineRule="auto"/>
        <w:jc w:val="center"/>
        <w:rPr>
          <w:rFonts w:asciiTheme="minorHAnsi" w:eastAsia="Calibri Light" w:hAnsiTheme="minorHAnsi" w:cstheme="minorHAnsi"/>
          <w:b/>
          <w:bCs/>
          <w:color w:val="538135" w:themeColor="accent6" w:themeShade="BF"/>
          <w:sz w:val="28"/>
          <w:szCs w:val="28"/>
        </w:rPr>
      </w:pPr>
      <w:r w:rsidRPr="005C58D7">
        <w:rPr>
          <w:rFonts w:asciiTheme="minorHAnsi" w:eastAsia="Calibri Light" w:hAnsiTheme="minorHAnsi" w:cstheme="minorHAnsi"/>
          <w:b/>
          <w:bCs/>
          <w:color w:val="538135" w:themeColor="accent6" w:themeShade="BF"/>
          <w:sz w:val="28"/>
          <w:szCs w:val="28"/>
        </w:rPr>
        <w:t xml:space="preserve">Consortium for Medical Marijuana Clinical Outcomes Research: </w:t>
      </w:r>
    </w:p>
    <w:p w14:paraId="2E3D1AAA" w14:textId="77777777" w:rsidR="007521DF" w:rsidRPr="005C58D7" w:rsidRDefault="007521DF" w:rsidP="007521DF">
      <w:pPr>
        <w:pStyle w:val="Heading2"/>
        <w:spacing w:line="240" w:lineRule="auto"/>
        <w:jc w:val="center"/>
        <w:rPr>
          <w:rFonts w:asciiTheme="minorHAnsi" w:eastAsia="Calibri Light" w:hAnsiTheme="minorHAnsi" w:cstheme="minorHAnsi"/>
          <w:b/>
          <w:bCs/>
          <w:caps/>
          <w:color w:val="538135" w:themeColor="accent6" w:themeShade="BF"/>
          <w:sz w:val="24"/>
          <w:szCs w:val="24"/>
        </w:rPr>
      </w:pPr>
      <w:r w:rsidRPr="005C58D7">
        <w:rPr>
          <w:rFonts w:asciiTheme="minorHAnsi" w:eastAsia="Calibri Light" w:hAnsiTheme="minorHAnsi" w:cstheme="minorHAnsi"/>
          <w:b/>
          <w:bCs/>
          <w:caps/>
          <w:color w:val="538135" w:themeColor="accent6" w:themeShade="BF"/>
          <w:sz w:val="24"/>
          <w:szCs w:val="24"/>
        </w:rPr>
        <w:t xml:space="preserve">B o a r D M e </w:t>
      </w:r>
      <w:proofErr w:type="spellStart"/>
      <w:r w:rsidRPr="005C58D7">
        <w:rPr>
          <w:rFonts w:asciiTheme="minorHAnsi" w:eastAsia="Calibri Light" w:hAnsiTheme="minorHAnsi" w:cstheme="minorHAnsi"/>
          <w:b/>
          <w:bCs/>
          <w:caps/>
          <w:color w:val="538135" w:themeColor="accent6" w:themeShade="BF"/>
          <w:sz w:val="24"/>
          <w:szCs w:val="24"/>
        </w:rPr>
        <w:t>e</w:t>
      </w:r>
      <w:proofErr w:type="spellEnd"/>
      <w:r w:rsidRPr="005C58D7">
        <w:rPr>
          <w:rFonts w:asciiTheme="minorHAnsi" w:eastAsia="Calibri Light" w:hAnsiTheme="minorHAnsi" w:cstheme="minorHAnsi"/>
          <w:b/>
          <w:bCs/>
          <w:caps/>
          <w:color w:val="538135" w:themeColor="accent6" w:themeShade="BF"/>
          <w:sz w:val="24"/>
          <w:szCs w:val="24"/>
        </w:rPr>
        <w:t xml:space="preserve"> t I n g </w:t>
      </w:r>
    </w:p>
    <w:p w14:paraId="7934B629" w14:textId="1A565E8D" w:rsidR="007521DF" w:rsidRPr="005C58D7" w:rsidRDefault="007C5216" w:rsidP="007521DF">
      <w:pPr>
        <w:pStyle w:val="Heading2"/>
        <w:jc w:val="center"/>
        <w:rPr>
          <w:rFonts w:asciiTheme="minorHAnsi" w:eastAsia="Calibri Light" w:hAnsiTheme="minorHAnsi" w:cstheme="minorHAnsi"/>
          <w:b/>
          <w:bCs/>
          <w:color w:val="000000" w:themeColor="text1"/>
          <w:u w:val="single"/>
        </w:rPr>
      </w:pPr>
      <w:r>
        <w:rPr>
          <w:rFonts w:asciiTheme="minorHAnsi" w:eastAsia="Calibri Light" w:hAnsiTheme="minorHAnsi" w:cstheme="minorHAnsi"/>
          <w:b/>
          <w:bCs/>
          <w:color w:val="000000" w:themeColor="text1"/>
          <w:u w:val="single"/>
        </w:rPr>
        <w:t>Mon</w:t>
      </w:r>
      <w:r w:rsidR="00D90D3B">
        <w:rPr>
          <w:rFonts w:asciiTheme="minorHAnsi" w:eastAsia="Calibri Light" w:hAnsiTheme="minorHAnsi" w:cstheme="minorHAnsi"/>
          <w:b/>
          <w:bCs/>
          <w:color w:val="000000" w:themeColor="text1"/>
          <w:u w:val="single"/>
        </w:rPr>
        <w:t>da</w:t>
      </w:r>
      <w:r w:rsidR="007521DF" w:rsidRPr="005C58D7">
        <w:rPr>
          <w:rFonts w:asciiTheme="minorHAnsi" w:eastAsia="Calibri Light" w:hAnsiTheme="minorHAnsi" w:cstheme="minorHAnsi"/>
          <w:b/>
          <w:bCs/>
          <w:color w:val="000000" w:themeColor="text1"/>
          <w:u w:val="single"/>
        </w:rPr>
        <w:t xml:space="preserve">y, Oct </w:t>
      </w:r>
      <w:r w:rsidR="00D90D3B">
        <w:rPr>
          <w:rFonts w:asciiTheme="minorHAnsi" w:eastAsia="Calibri Light" w:hAnsiTheme="minorHAnsi" w:cstheme="minorHAnsi"/>
          <w:b/>
          <w:bCs/>
          <w:color w:val="000000" w:themeColor="text1"/>
          <w:u w:val="single"/>
        </w:rPr>
        <w:t>1</w:t>
      </w:r>
      <w:r>
        <w:rPr>
          <w:rFonts w:asciiTheme="minorHAnsi" w:eastAsia="Calibri Light" w:hAnsiTheme="minorHAnsi" w:cstheme="minorHAnsi"/>
          <w:b/>
          <w:bCs/>
          <w:color w:val="000000" w:themeColor="text1"/>
          <w:u w:val="single"/>
        </w:rPr>
        <w:t>3</w:t>
      </w:r>
      <w:r w:rsidR="007521DF" w:rsidRPr="005C58D7">
        <w:rPr>
          <w:rFonts w:asciiTheme="minorHAnsi" w:eastAsia="Calibri Light" w:hAnsiTheme="minorHAnsi" w:cstheme="minorHAnsi"/>
          <w:b/>
          <w:bCs/>
          <w:color w:val="000000" w:themeColor="text1"/>
          <w:u w:val="single"/>
        </w:rPr>
        <w:t xml:space="preserve">th, </w:t>
      </w:r>
      <w:r w:rsidR="00335194" w:rsidRPr="005C58D7">
        <w:rPr>
          <w:rFonts w:asciiTheme="minorHAnsi" w:eastAsia="Calibri Light" w:hAnsiTheme="minorHAnsi" w:cstheme="minorHAnsi"/>
          <w:b/>
          <w:bCs/>
          <w:color w:val="000000" w:themeColor="text1"/>
          <w:u w:val="single"/>
        </w:rPr>
        <w:t>202</w:t>
      </w:r>
      <w:r w:rsidR="00335194">
        <w:rPr>
          <w:rFonts w:asciiTheme="minorHAnsi" w:eastAsia="Calibri Light" w:hAnsiTheme="minorHAnsi" w:cstheme="minorHAnsi"/>
          <w:b/>
          <w:bCs/>
          <w:color w:val="000000" w:themeColor="text1"/>
          <w:u w:val="single"/>
        </w:rPr>
        <w:t>5,</w:t>
      </w:r>
      <w:r w:rsidR="007521DF" w:rsidRPr="005C58D7">
        <w:rPr>
          <w:rFonts w:asciiTheme="minorHAnsi" w:eastAsia="Calibri Light" w:hAnsiTheme="minorHAnsi" w:cstheme="minorHAnsi"/>
          <w:b/>
          <w:bCs/>
          <w:color w:val="000000" w:themeColor="text1"/>
          <w:u w:val="single"/>
        </w:rPr>
        <w:t xml:space="preserve"> at 1:</w:t>
      </w:r>
      <w:r>
        <w:rPr>
          <w:rFonts w:asciiTheme="minorHAnsi" w:eastAsia="Calibri Light" w:hAnsiTheme="minorHAnsi" w:cstheme="minorHAnsi"/>
          <w:b/>
          <w:bCs/>
          <w:color w:val="000000" w:themeColor="text1"/>
          <w:u w:val="single"/>
        </w:rPr>
        <w:t>0</w:t>
      </w:r>
      <w:r w:rsidR="007521DF" w:rsidRPr="005C58D7">
        <w:rPr>
          <w:rFonts w:asciiTheme="minorHAnsi" w:eastAsia="Calibri Light" w:hAnsiTheme="minorHAnsi" w:cstheme="minorHAnsi"/>
          <w:b/>
          <w:bCs/>
          <w:color w:val="000000" w:themeColor="text1"/>
          <w:u w:val="single"/>
        </w:rPr>
        <w:t xml:space="preserve">0 </w:t>
      </w:r>
      <w:r w:rsidR="00D90D3B">
        <w:rPr>
          <w:rFonts w:asciiTheme="minorHAnsi" w:eastAsia="Calibri Light" w:hAnsiTheme="minorHAnsi" w:cstheme="minorHAnsi"/>
          <w:b/>
          <w:bCs/>
          <w:color w:val="000000" w:themeColor="text1"/>
          <w:u w:val="single"/>
        </w:rPr>
        <w:t>p</w:t>
      </w:r>
      <w:r w:rsidR="007521DF" w:rsidRPr="005C58D7">
        <w:rPr>
          <w:rFonts w:asciiTheme="minorHAnsi" w:eastAsia="Calibri Light" w:hAnsiTheme="minorHAnsi" w:cstheme="minorHAnsi"/>
          <w:b/>
          <w:bCs/>
          <w:color w:val="000000" w:themeColor="text1"/>
          <w:u w:val="single"/>
        </w:rPr>
        <w:t>m</w:t>
      </w:r>
    </w:p>
    <w:p w14:paraId="763D2AE4" w14:textId="155B7102" w:rsidR="007521DF" w:rsidRPr="005C58D7" w:rsidRDefault="007521DF" w:rsidP="007521DF">
      <w:pPr>
        <w:pStyle w:val="Heading2"/>
        <w:jc w:val="center"/>
        <w:rPr>
          <w:rFonts w:asciiTheme="minorHAnsi" w:eastAsia="Calibri Light" w:hAnsiTheme="minorHAnsi" w:cstheme="minorHAnsi"/>
          <w:i/>
          <w:iCs/>
          <w:color w:val="000000" w:themeColor="text1"/>
          <w:sz w:val="20"/>
          <w:szCs w:val="20"/>
        </w:rPr>
      </w:pPr>
      <w:r w:rsidRPr="005C58D7">
        <w:rPr>
          <w:rFonts w:asciiTheme="minorHAnsi" w:eastAsia="Calibri Light" w:hAnsiTheme="minorHAnsi" w:cstheme="minorHAnsi"/>
          <w:i/>
          <w:iCs/>
          <w:color w:val="000000" w:themeColor="text1"/>
          <w:sz w:val="20"/>
          <w:szCs w:val="20"/>
        </w:rPr>
        <w:t>Remote Connection via Zoom</w:t>
      </w:r>
    </w:p>
    <w:p w14:paraId="00000003" w14:textId="77777777" w:rsidR="00C25815" w:rsidRPr="005C58D7" w:rsidRDefault="00C25815">
      <w:pPr>
        <w:rPr>
          <w:rFonts w:asciiTheme="minorHAnsi" w:hAnsiTheme="minorHAnsi" w:cstheme="minorHAnsi"/>
          <w:b/>
          <w:i/>
        </w:rPr>
      </w:pPr>
    </w:p>
    <w:p w14:paraId="387C929D" w14:textId="77777777" w:rsidR="00C364CB" w:rsidRPr="005C58D7" w:rsidRDefault="00C364CB" w:rsidP="00C364CB">
      <w:pPr>
        <w:pStyle w:val="Heading2"/>
        <w:rPr>
          <w:rFonts w:asciiTheme="minorHAnsi" w:eastAsia="Calibri Light" w:hAnsiTheme="minorHAnsi" w:cstheme="minorHAnsi"/>
          <w:b/>
          <w:bCs/>
          <w:sz w:val="20"/>
          <w:szCs w:val="20"/>
          <w:u w:val="single"/>
        </w:rPr>
        <w:sectPr w:rsidR="00C364CB" w:rsidRPr="005C58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pPr>
    </w:p>
    <w:p w14:paraId="106595B1" w14:textId="714D2B21" w:rsidR="00C364CB" w:rsidRPr="000874D1" w:rsidRDefault="00C364CB" w:rsidP="003314BA">
      <w:pPr>
        <w:pStyle w:val="Heading2"/>
        <w:spacing w:before="0"/>
        <w:rPr>
          <w:rFonts w:asciiTheme="minorHAnsi" w:eastAsia="Calibri Light" w:hAnsiTheme="minorHAnsi" w:cstheme="minorHAnsi"/>
          <w:b/>
          <w:bCs/>
          <w:sz w:val="20"/>
          <w:szCs w:val="20"/>
          <w:u w:val="single"/>
        </w:rPr>
      </w:pPr>
      <w:r w:rsidRPr="000874D1">
        <w:rPr>
          <w:rFonts w:asciiTheme="minorHAnsi" w:eastAsia="Calibri Light" w:hAnsiTheme="minorHAnsi" w:cstheme="minorHAnsi"/>
          <w:b/>
          <w:bCs/>
          <w:sz w:val="20"/>
          <w:szCs w:val="20"/>
          <w:u w:val="single"/>
        </w:rPr>
        <w:t>Board Members Present:</w:t>
      </w:r>
    </w:p>
    <w:p w14:paraId="49D9F055" w14:textId="03D32080" w:rsidR="00D3312C" w:rsidRDefault="00D3312C" w:rsidP="00D3312C">
      <w:pPr>
        <w:spacing w:after="0"/>
        <w:rPr>
          <w:rFonts w:asciiTheme="minorHAnsi" w:eastAsia="Calibri Light" w:hAnsiTheme="minorHAnsi" w:cstheme="minorHAnsi"/>
          <w:color w:val="000000" w:themeColor="text1"/>
          <w:sz w:val="20"/>
          <w:szCs w:val="20"/>
        </w:rPr>
      </w:pPr>
      <w:r>
        <w:rPr>
          <w:rFonts w:asciiTheme="minorHAnsi" w:eastAsia="Calibri Light" w:hAnsiTheme="minorHAnsi" w:cstheme="minorHAnsi"/>
          <w:color w:val="000000" w:themeColor="text1"/>
          <w:sz w:val="20"/>
          <w:szCs w:val="20"/>
        </w:rPr>
        <w:t>Max Orezzoli, Chair</w:t>
      </w:r>
      <w:r w:rsidR="007C5216">
        <w:rPr>
          <w:rFonts w:asciiTheme="minorHAnsi" w:eastAsia="Calibri Light" w:hAnsiTheme="minorHAnsi" w:cstheme="minorHAnsi"/>
          <w:color w:val="000000" w:themeColor="text1"/>
          <w:sz w:val="20"/>
          <w:szCs w:val="20"/>
        </w:rPr>
        <w:br/>
        <w:t xml:space="preserve">Charles Weatherford </w:t>
      </w:r>
    </w:p>
    <w:p w14:paraId="242C67D1" w14:textId="6E799870" w:rsidR="00C364CB" w:rsidRPr="000874D1" w:rsidRDefault="00C364CB" w:rsidP="003314BA">
      <w:pPr>
        <w:pStyle w:val="Heading2"/>
        <w:spacing w:before="0"/>
        <w:rPr>
          <w:rFonts w:asciiTheme="minorHAnsi" w:eastAsia="Calibri Light" w:hAnsiTheme="minorHAnsi" w:cstheme="minorHAnsi"/>
          <w:color w:val="000000" w:themeColor="text1"/>
          <w:sz w:val="20"/>
          <w:szCs w:val="20"/>
        </w:rPr>
      </w:pPr>
      <w:r w:rsidRPr="000874D1">
        <w:rPr>
          <w:rFonts w:asciiTheme="minorHAnsi" w:eastAsia="Calibri Light" w:hAnsiTheme="minorHAnsi" w:cstheme="minorHAnsi"/>
          <w:color w:val="000000" w:themeColor="text1"/>
          <w:sz w:val="20"/>
          <w:szCs w:val="20"/>
        </w:rPr>
        <w:t>William Anderson</w:t>
      </w:r>
    </w:p>
    <w:p w14:paraId="4018C0D0" w14:textId="018997F8" w:rsidR="00C364CB" w:rsidRPr="000874D1" w:rsidRDefault="00C364CB" w:rsidP="003314BA">
      <w:pPr>
        <w:pStyle w:val="Heading2"/>
        <w:spacing w:before="0"/>
        <w:rPr>
          <w:rFonts w:asciiTheme="minorHAnsi" w:hAnsiTheme="minorHAnsi" w:cstheme="minorHAnsi"/>
          <w:sz w:val="20"/>
          <w:szCs w:val="20"/>
        </w:rPr>
      </w:pPr>
      <w:r w:rsidRPr="000874D1">
        <w:rPr>
          <w:rFonts w:asciiTheme="minorHAnsi" w:eastAsia="Calibri Light" w:hAnsiTheme="minorHAnsi" w:cstheme="minorHAnsi"/>
          <w:color w:val="000000" w:themeColor="text1"/>
          <w:sz w:val="20"/>
          <w:szCs w:val="20"/>
        </w:rPr>
        <w:t>Martha Rosenthal</w:t>
      </w:r>
    </w:p>
    <w:p w14:paraId="5670E3A1" w14:textId="11339681" w:rsidR="00F5521B" w:rsidRDefault="00F5521B" w:rsidP="003314BA">
      <w:pPr>
        <w:spacing w:after="0"/>
        <w:rPr>
          <w:rFonts w:asciiTheme="minorHAnsi" w:eastAsia="Calibri Light" w:hAnsiTheme="minorHAnsi" w:cstheme="minorHAnsi"/>
          <w:color w:val="000000" w:themeColor="text1"/>
          <w:sz w:val="20"/>
          <w:szCs w:val="20"/>
        </w:rPr>
      </w:pPr>
      <w:proofErr w:type="spellStart"/>
      <w:r>
        <w:rPr>
          <w:rFonts w:asciiTheme="minorHAnsi" w:eastAsia="Calibri Light" w:hAnsiTheme="minorHAnsi" w:cstheme="minorHAnsi"/>
          <w:color w:val="000000" w:themeColor="text1"/>
          <w:sz w:val="20"/>
          <w:szCs w:val="20"/>
        </w:rPr>
        <w:t>Dinender</w:t>
      </w:r>
      <w:proofErr w:type="spellEnd"/>
      <w:r>
        <w:rPr>
          <w:rFonts w:asciiTheme="minorHAnsi" w:eastAsia="Calibri Light" w:hAnsiTheme="minorHAnsi" w:cstheme="minorHAnsi"/>
          <w:color w:val="000000" w:themeColor="text1"/>
          <w:sz w:val="20"/>
          <w:szCs w:val="20"/>
        </w:rPr>
        <w:t xml:space="preserve"> Singla</w:t>
      </w:r>
    </w:p>
    <w:p w14:paraId="76BBCC95" w14:textId="3FEFFFC2" w:rsidR="00F5521B" w:rsidRDefault="00F5521B" w:rsidP="0048006F">
      <w:pPr>
        <w:spacing w:after="0"/>
        <w:rPr>
          <w:rFonts w:asciiTheme="minorHAnsi" w:eastAsia="Calibri Light" w:hAnsiTheme="minorHAnsi" w:cstheme="minorHAnsi"/>
          <w:color w:val="000000" w:themeColor="text1"/>
          <w:sz w:val="20"/>
          <w:szCs w:val="20"/>
        </w:rPr>
      </w:pPr>
      <w:r>
        <w:rPr>
          <w:rFonts w:asciiTheme="minorHAnsi" w:eastAsia="Calibri Light" w:hAnsiTheme="minorHAnsi" w:cstheme="minorHAnsi"/>
          <w:color w:val="000000" w:themeColor="text1"/>
          <w:sz w:val="20"/>
          <w:szCs w:val="20"/>
        </w:rPr>
        <w:t>Jacqueline Sagen</w:t>
      </w:r>
    </w:p>
    <w:p w14:paraId="05D7BD80" w14:textId="1FF4DA39" w:rsidR="0048006F" w:rsidRDefault="00D3312C" w:rsidP="0048006F">
      <w:pPr>
        <w:spacing w:after="0"/>
        <w:rPr>
          <w:rFonts w:asciiTheme="minorHAnsi" w:eastAsia="Calibri Light" w:hAnsiTheme="minorHAnsi" w:cstheme="minorHAnsi"/>
          <w:color w:val="000000" w:themeColor="text1"/>
          <w:sz w:val="20"/>
          <w:szCs w:val="20"/>
        </w:rPr>
      </w:pPr>
      <w:r>
        <w:rPr>
          <w:rFonts w:asciiTheme="minorHAnsi" w:eastAsia="Calibri Light" w:hAnsiTheme="minorHAnsi" w:cstheme="minorHAnsi"/>
          <w:color w:val="000000" w:themeColor="text1"/>
          <w:sz w:val="20"/>
          <w:szCs w:val="20"/>
        </w:rPr>
        <w:t xml:space="preserve">Christopher McCurdy </w:t>
      </w:r>
    </w:p>
    <w:p w14:paraId="73847D85" w14:textId="400E6497" w:rsidR="00D3312C" w:rsidRDefault="00D3312C" w:rsidP="0048006F">
      <w:pPr>
        <w:spacing w:after="0"/>
        <w:rPr>
          <w:rFonts w:asciiTheme="minorHAnsi" w:eastAsia="Calibri Light" w:hAnsiTheme="minorHAnsi" w:cstheme="minorHAnsi"/>
          <w:color w:val="000000" w:themeColor="text1"/>
          <w:sz w:val="20"/>
          <w:szCs w:val="20"/>
        </w:rPr>
      </w:pPr>
      <w:r>
        <w:rPr>
          <w:rFonts w:asciiTheme="minorHAnsi" w:eastAsia="Calibri Light" w:hAnsiTheme="minorHAnsi" w:cstheme="minorHAnsi"/>
          <w:color w:val="000000" w:themeColor="text1"/>
          <w:sz w:val="20"/>
          <w:szCs w:val="20"/>
        </w:rPr>
        <w:t>Eric Holmes</w:t>
      </w:r>
      <w:r w:rsidR="007C5216">
        <w:rPr>
          <w:rFonts w:asciiTheme="minorHAnsi" w:eastAsia="Calibri Light" w:hAnsiTheme="minorHAnsi" w:cstheme="minorHAnsi"/>
          <w:color w:val="000000" w:themeColor="text1"/>
          <w:sz w:val="20"/>
          <w:szCs w:val="20"/>
        </w:rPr>
        <w:br/>
        <w:t>Peter Holland</w:t>
      </w:r>
      <w:r w:rsidR="007C5216">
        <w:rPr>
          <w:rFonts w:asciiTheme="minorHAnsi" w:eastAsia="Calibri Light" w:hAnsiTheme="minorHAnsi" w:cstheme="minorHAnsi"/>
          <w:color w:val="000000" w:themeColor="text1"/>
          <w:sz w:val="20"/>
          <w:szCs w:val="20"/>
        </w:rPr>
        <w:br/>
        <w:t>Troy Quast</w:t>
      </w:r>
      <w:r w:rsidR="007C5216">
        <w:rPr>
          <w:rFonts w:asciiTheme="minorHAnsi" w:eastAsia="Calibri Light" w:hAnsiTheme="minorHAnsi" w:cstheme="minorHAnsi"/>
          <w:color w:val="000000" w:themeColor="text1"/>
          <w:sz w:val="20"/>
          <w:szCs w:val="20"/>
        </w:rPr>
        <w:br/>
        <w:t>Ken Dawson-Scully</w:t>
      </w:r>
    </w:p>
    <w:p w14:paraId="611043E0" w14:textId="77777777" w:rsidR="00A1639F" w:rsidRPr="000874D1" w:rsidRDefault="00A1639F" w:rsidP="00A1639F">
      <w:pPr>
        <w:pStyle w:val="Heading2"/>
        <w:spacing w:before="0"/>
        <w:rPr>
          <w:rFonts w:asciiTheme="minorHAnsi" w:eastAsia="Calibri Light" w:hAnsiTheme="minorHAnsi" w:cstheme="minorHAnsi"/>
          <w:b/>
          <w:bCs/>
          <w:sz w:val="20"/>
          <w:szCs w:val="20"/>
          <w:u w:val="single"/>
        </w:rPr>
      </w:pPr>
      <w:r>
        <w:rPr>
          <w:rFonts w:asciiTheme="minorHAnsi" w:eastAsia="Calibri Light" w:hAnsiTheme="minorHAnsi" w:cstheme="minorHAnsi"/>
          <w:b/>
          <w:bCs/>
          <w:sz w:val="20"/>
          <w:szCs w:val="20"/>
          <w:u w:val="single"/>
        </w:rPr>
        <w:t>Team Members Present</w:t>
      </w:r>
      <w:r w:rsidRPr="000874D1">
        <w:rPr>
          <w:rFonts w:asciiTheme="minorHAnsi" w:eastAsia="Calibri Light" w:hAnsiTheme="minorHAnsi" w:cstheme="minorHAnsi"/>
          <w:b/>
          <w:bCs/>
          <w:sz w:val="20"/>
          <w:szCs w:val="20"/>
          <w:u w:val="single"/>
        </w:rPr>
        <w:t>:</w:t>
      </w:r>
    </w:p>
    <w:p w14:paraId="4808DA1E" w14:textId="77777777" w:rsidR="00A1639F" w:rsidRPr="000874D1" w:rsidRDefault="00A1639F" w:rsidP="00A1639F">
      <w:pPr>
        <w:pStyle w:val="Heading2"/>
        <w:spacing w:before="0"/>
        <w:rPr>
          <w:rFonts w:asciiTheme="minorHAnsi" w:eastAsia="Calibri Light" w:hAnsiTheme="minorHAnsi" w:cstheme="minorHAnsi"/>
          <w:color w:val="000000" w:themeColor="text1"/>
          <w:sz w:val="20"/>
          <w:szCs w:val="20"/>
        </w:rPr>
      </w:pPr>
      <w:r w:rsidRPr="000874D1">
        <w:rPr>
          <w:rFonts w:asciiTheme="minorHAnsi" w:eastAsia="Calibri Light" w:hAnsiTheme="minorHAnsi" w:cstheme="minorHAnsi"/>
          <w:color w:val="000000" w:themeColor="text1"/>
          <w:sz w:val="20"/>
          <w:szCs w:val="20"/>
        </w:rPr>
        <w:t>Almut Winterstein</w:t>
      </w:r>
    </w:p>
    <w:p w14:paraId="47EE050C" w14:textId="5980EF5B" w:rsidR="00A1639F" w:rsidRDefault="00A1639F" w:rsidP="003314BA">
      <w:pPr>
        <w:spacing w:after="0"/>
        <w:rPr>
          <w:rFonts w:asciiTheme="minorHAnsi" w:hAnsiTheme="minorHAnsi" w:cstheme="minorHAnsi"/>
          <w:sz w:val="20"/>
          <w:szCs w:val="20"/>
        </w:rPr>
      </w:pPr>
      <w:r w:rsidRPr="000874D1">
        <w:rPr>
          <w:rFonts w:asciiTheme="minorHAnsi" w:hAnsiTheme="minorHAnsi" w:cstheme="minorHAnsi"/>
          <w:sz w:val="20"/>
          <w:szCs w:val="20"/>
        </w:rPr>
        <w:t>Yan Wang</w:t>
      </w:r>
    </w:p>
    <w:p w14:paraId="37262D8B" w14:textId="3F30A31A" w:rsidR="0025705E" w:rsidRPr="000874D1" w:rsidRDefault="00D3312C" w:rsidP="003314BA">
      <w:pPr>
        <w:spacing w:after="0"/>
        <w:rPr>
          <w:rFonts w:asciiTheme="minorHAnsi" w:hAnsiTheme="minorHAnsi" w:cstheme="minorHAnsi"/>
          <w:sz w:val="20"/>
          <w:szCs w:val="20"/>
        </w:rPr>
      </w:pPr>
      <w:r>
        <w:rPr>
          <w:rFonts w:asciiTheme="minorHAnsi" w:hAnsiTheme="minorHAnsi" w:cstheme="minorHAnsi"/>
          <w:sz w:val="20"/>
          <w:szCs w:val="20"/>
        </w:rPr>
        <w:t xml:space="preserve">Md </w:t>
      </w:r>
      <w:r w:rsidRPr="000874D1">
        <w:rPr>
          <w:rFonts w:asciiTheme="minorHAnsi" w:hAnsiTheme="minorHAnsi" w:cstheme="minorHAnsi"/>
          <w:sz w:val="20"/>
          <w:szCs w:val="20"/>
        </w:rPr>
        <w:t>Mahmud</w:t>
      </w:r>
      <w:r>
        <w:rPr>
          <w:rFonts w:asciiTheme="minorHAnsi" w:hAnsiTheme="minorHAnsi" w:cstheme="minorHAnsi"/>
          <w:sz w:val="20"/>
          <w:szCs w:val="20"/>
        </w:rPr>
        <w:t>ul</w:t>
      </w:r>
      <w:r w:rsidR="0025705E" w:rsidRPr="000874D1">
        <w:rPr>
          <w:rFonts w:asciiTheme="minorHAnsi" w:hAnsiTheme="minorHAnsi" w:cstheme="minorHAnsi"/>
          <w:sz w:val="20"/>
          <w:szCs w:val="20"/>
        </w:rPr>
        <w:t xml:space="preserve"> Hasan</w:t>
      </w:r>
      <w:r w:rsidR="007C5216">
        <w:rPr>
          <w:rFonts w:asciiTheme="minorHAnsi" w:hAnsiTheme="minorHAnsi" w:cstheme="minorHAnsi"/>
          <w:sz w:val="20"/>
          <w:szCs w:val="20"/>
        </w:rPr>
        <w:br/>
        <w:t>Catalina Lopez-Quintero</w:t>
      </w:r>
    </w:p>
    <w:p w14:paraId="22204C2E" w14:textId="1D2393C3" w:rsidR="00C364CB" w:rsidRPr="000874D1" w:rsidRDefault="00C364CB" w:rsidP="003314BA">
      <w:pPr>
        <w:spacing w:after="0"/>
        <w:rPr>
          <w:rFonts w:asciiTheme="minorHAnsi" w:eastAsia="Calibri Light" w:hAnsiTheme="minorHAnsi" w:cstheme="minorHAnsi"/>
          <w:color w:val="000000" w:themeColor="text1"/>
          <w:sz w:val="20"/>
          <w:szCs w:val="20"/>
        </w:rPr>
      </w:pPr>
      <w:r w:rsidRPr="000874D1">
        <w:rPr>
          <w:rFonts w:asciiTheme="minorHAnsi" w:eastAsia="Calibri Light" w:hAnsiTheme="minorHAnsi" w:cstheme="minorHAnsi"/>
          <w:color w:val="000000" w:themeColor="text1"/>
          <w:sz w:val="20"/>
          <w:szCs w:val="20"/>
        </w:rPr>
        <w:t>Jeevan Jyot</w:t>
      </w:r>
    </w:p>
    <w:p w14:paraId="466AAB1B" w14:textId="5AA809CF" w:rsidR="00561AE3" w:rsidRPr="000874D1" w:rsidRDefault="00D3312C" w:rsidP="003314BA">
      <w:pPr>
        <w:spacing w:after="0"/>
        <w:rPr>
          <w:rFonts w:asciiTheme="minorHAnsi" w:eastAsia="Calibri Light" w:hAnsiTheme="minorHAnsi" w:cstheme="minorHAnsi"/>
          <w:color w:val="000000" w:themeColor="text1"/>
          <w:sz w:val="20"/>
          <w:szCs w:val="20"/>
        </w:rPr>
      </w:pPr>
      <w:r>
        <w:rPr>
          <w:rFonts w:asciiTheme="minorHAnsi" w:eastAsia="Calibri Light" w:hAnsiTheme="minorHAnsi" w:cstheme="minorHAnsi"/>
          <w:color w:val="000000" w:themeColor="text1"/>
          <w:sz w:val="20"/>
          <w:szCs w:val="20"/>
        </w:rPr>
        <w:t xml:space="preserve">Allison Veliz </w:t>
      </w:r>
    </w:p>
    <w:p w14:paraId="48D15558" w14:textId="54122161" w:rsidR="00C364CB" w:rsidRDefault="00C364CB" w:rsidP="003314BA">
      <w:pPr>
        <w:pStyle w:val="Heading2"/>
        <w:spacing w:before="0"/>
        <w:rPr>
          <w:rFonts w:asciiTheme="minorHAnsi" w:hAnsiTheme="minorHAnsi" w:cstheme="minorHAnsi"/>
          <w:color w:val="000000" w:themeColor="text1"/>
          <w:sz w:val="20"/>
          <w:szCs w:val="20"/>
        </w:rPr>
      </w:pPr>
    </w:p>
    <w:p w14:paraId="0EFD02CF" w14:textId="77777777" w:rsidR="0048006F" w:rsidRPr="0048006F" w:rsidRDefault="0048006F" w:rsidP="0048006F"/>
    <w:p w14:paraId="1EA25503" w14:textId="77777777" w:rsidR="00D90D3B" w:rsidRPr="000874D1" w:rsidRDefault="00D90D3B" w:rsidP="00AD70D3">
      <w:pPr>
        <w:spacing w:line="276" w:lineRule="auto"/>
        <w:rPr>
          <w:rFonts w:asciiTheme="minorHAnsi" w:hAnsiTheme="minorHAnsi" w:cstheme="minorHAnsi"/>
          <w:sz w:val="20"/>
          <w:szCs w:val="20"/>
        </w:rPr>
        <w:sectPr w:rsidR="00D90D3B" w:rsidRPr="000874D1" w:rsidSect="00935481">
          <w:type w:val="continuous"/>
          <w:pgSz w:w="12240" w:h="15840"/>
          <w:pgMar w:top="1440" w:right="1440" w:bottom="1440" w:left="1440" w:header="720" w:footer="720" w:gutter="0"/>
          <w:pgNumType w:start="1"/>
          <w:cols w:num="2" w:space="720"/>
        </w:sectPr>
      </w:pPr>
    </w:p>
    <w:p w14:paraId="41CB3027" w14:textId="77777777" w:rsidR="00A1639F" w:rsidRDefault="00A1639F" w:rsidP="00F34A79">
      <w:pPr>
        <w:pStyle w:val="Heading2"/>
        <w:spacing w:line="276" w:lineRule="auto"/>
        <w:rPr>
          <w:rFonts w:cstheme="majorHAnsi"/>
          <w:sz w:val="20"/>
          <w:szCs w:val="20"/>
        </w:rPr>
      </w:pPr>
    </w:p>
    <w:p w14:paraId="00000013" w14:textId="1EA1D73E" w:rsidR="00C25815" w:rsidRPr="00297A0C" w:rsidRDefault="00646119" w:rsidP="00F34A79">
      <w:pPr>
        <w:pStyle w:val="Heading2"/>
        <w:spacing w:line="276" w:lineRule="auto"/>
        <w:rPr>
          <w:rFonts w:cstheme="majorHAnsi"/>
          <w:sz w:val="20"/>
          <w:szCs w:val="20"/>
        </w:rPr>
      </w:pPr>
      <w:r>
        <w:rPr>
          <w:rFonts w:cstheme="majorHAnsi"/>
          <w:sz w:val="20"/>
          <w:szCs w:val="20"/>
        </w:rPr>
        <w:t>Opening Remarks: Welcome to the Board Members</w:t>
      </w:r>
    </w:p>
    <w:p w14:paraId="66FAC283" w14:textId="460A146C" w:rsidR="00F34A79" w:rsidRDefault="00F34A79" w:rsidP="007D77F2">
      <w:pPr>
        <w:spacing w:after="0"/>
        <w:rPr>
          <w:rFonts w:asciiTheme="minorHAnsi" w:eastAsia="Calibri Light" w:hAnsiTheme="minorHAnsi" w:cstheme="minorHAnsi"/>
          <w:color w:val="000000" w:themeColor="text1"/>
          <w:sz w:val="20"/>
          <w:szCs w:val="20"/>
        </w:rPr>
      </w:pPr>
      <w:r w:rsidRPr="000874D1">
        <w:rPr>
          <w:rFonts w:asciiTheme="minorHAnsi" w:hAnsiTheme="minorHAnsi" w:cstheme="minorHAnsi"/>
          <w:sz w:val="20"/>
          <w:szCs w:val="20"/>
        </w:rPr>
        <w:t xml:space="preserve">Dr. </w:t>
      </w:r>
      <w:r w:rsidR="0048006F">
        <w:rPr>
          <w:rFonts w:asciiTheme="minorHAnsi" w:hAnsiTheme="minorHAnsi" w:cstheme="minorHAnsi"/>
          <w:sz w:val="20"/>
          <w:szCs w:val="20"/>
        </w:rPr>
        <w:t>Max Orezzoli</w:t>
      </w:r>
      <w:r w:rsidR="000D0BF7">
        <w:rPr>
          <w:rFonts w:asciiTheme="minorHAnsi" w:hAnsiTheme="minorHAnsi" w:cstheme="minorHAnsi"/>
          <w:sz w:val="20"/>
          <w:szCs w:val="20"/>
        </w:rPr>
        <w:t>, chair of the Consortium board, called the meeting open at 1:</w:t>
      </w:r>
      <w:r w:rsidR="007C5216">
        <w:rPr>
          <w:rFonts w:asciiTheme="minorHAnsi" w:hAnsiTheme="minorHAnsi" w:cstheme="minorHAnsi"/>
          <w:sz w:val="20"/>
          <w:szCs w:val="20"/>
        </w:rPr>
        <w:t>02</w:t>
      </w:r>
      <w:r w:rsidR="000D0BF7">
        <w:rPr>
          <w:rFonts w:asciiTheme="minorHAnsi" w:hAnsiTheme="minorHAnsi" w:cstheme="minorHAnsi"/>
          <w:sz w:val="20"/>
          <w:szCs w:val="20"/>
        </w:rPr>
        <w:t xml:space="preserve"> PM EST and</w:t>
      </w:r>
      <w:r w:rsidRPr="000874D1">
        <w:rPr>
          <w:rFonts w:asciiTheme="minorHAnsi" w:hAnsiTheme="minorHAnsi" w:cstheme="minorHAnsi"/>
          <w:sz w:val="20"/>
          <w:szCs w:val="20"/>
        </w:rPr>
        <w:t xml:space="preserve"> welcome</w:t>
      </w:r>
      <w:r w:rsidR="00EB40F7">
        <w:rPr>
          <w:rFonts w:asciiTheme="minorHAnsi" w:hAnsiTheme="minorHAnsi" w:cstheme="minorHAnsi"/>
          <w:sz w:val="20"/>
          <w:szCs w:val="20"/>
        </w:rPr>
        <w:t>d</w:t>
      </w:r>
      <w:r w:rsidRPr="000874D1">
        <w:rPr>
          <w:rFonts w:asciiTheme="minorHAnsi" w:hAnsiTheme="minorHAnsi" w:cstheme="minorHAnsi"/>
          <w:sz w:val="20"/>
          <w:szCs w:val="20"/>
        </w:rPr>
        <w:t xml:space="preserve"> the board members. </w:t>
      </w:r>
      <w:r w:rsidR="007C5216">
        <w:rPr>
          <w:rFonts w:asciiTheme="minorHAnsi" w:hAnsiTheme="minorHAnsi" w:cstheme="minorHAnsi"/>
          <w:sz w:val="20"/>
          <w:szCs w:val="20"/>
        </w:rPr>
        <w:t>He</w:t>
      </w:r>
      <w:r w:rsidR="00F11BE7">
        <w:rPr>
          <w:rFonts w:asciiTheme="minorHAnsi" w:hAnsiTheme="minorHAnsi" w:cstheme="minorHAnsi"/>
          <w:sz w:val="20"/>
          <w:szCs w:val="20"/>
        </w:rPr>
        <w:t xml:space="preserve"> </w:t>
      </w:r>
      <w:r w:rsidR="00177B31">
        <w:rPr>
          <w:rFonts w:asciiTheme="minorHAnsi" w:hAnsiTheme="minorHAnsi" w:cstheme="minorHAnsi"/>
          <w:sz w:val="20"/>
          <w:szCs w:val="20"/>
        </w:rPr>
        <w:t>expressed</w:t>
      </w:r>
      <w:r w:rsidR="00F11BE7">
        <w:rPr>
          <w:rFonts w:asciiTheme="minorHAnsi" w:hAnsiTheme="minorHAnsi" w:cstheme="minorHAnsi"/>
          <w:sz w:val="20"/>
          <w:szCs w:val="20"/>
        </w:rPr>
        <w:t xml:space="preserve"> sincere gratitude </w:t>
      </w:r>
      <w:r w:rsidR="007C5216">
        <w:rPr>
          <w:rFonts w:asciiTheme="minorHAnsi" w:hAnsiTheme="minorHAnsi" w:cstheme="minorHAnsi"/>
          <w:sz w:val="20"/>
          <w:szCs w:val="20"/>
        </w:rPr>
        <w:t>to Dr. Eric Holmes</w:t>
      </w:r>
      <w:r w:rsidR="00F11BE7">
        <w:rPr>
          <w:rFonts w:asciiTheme="minorHAnsi" w:hAnsiTheme="minorHAnsi" w:cstheme="minorHAnsi"/>
          <w:sz w:val="20"/>
          <w:szCs w:val="20"/>
        </w:rPr>
        <w:t xml:space="preserve"> for his service </w:t>
      </w:r>
      <w:r w:rsidR="00177B31">
        <w:rPr>
          <w:rFonts w:asciiTheme="minorHAnsi" w:hAnsiTheme="minorHAnsi" w:cstheme="minorHAnsi"/>
          <w:sz w:val="20"/>
          <w:szCs w:val="20"/>
        </w:rPr>
        <w:t xml:space="preserve">on the Consortium board </w:t>
      </w:r>
      <w:r w:rsidR="00F11BE7">
        <w:rPr>
          <w:rFonts w:asciiTheme="minorHAnsi" w:hAnsiTheme="minorHAnsi" w:cstheme="minorHAnsi"/>
          <w:sz w:val="20"/>
          <w:szCs w:val="20"/>
        </w:rPr>
        <w:t>from 2019-2025</w:t>
      </w:r>
      <w:r w:rsidR="00A42757">
        <w:rPr>
          <w:rFonts w:asciiTheme="minorHAnsi" w:hAnsiTheme="minorHAnsi" w:cstheme="minorHAnsi"/>
          <w:sz w:val="20"/>
          <w:szCs w:val="20"/>
        </w:rPr>
        <w:t xml:space="preserve">. </w:t>
      </w:r>
      <w:r w:rsidR="009F69DF">
        <w:rPr>
          <w:rFonts w:asciiTheme="minorHAnsi" w:hAnsiTheme="minorHAnsi" w:cstheme="minorHAnsi"/>
          <w:sz w:val="20"/>
          <w:szCs w:val="20"/>
        </w:rPr>
        <w:t xml:space="preserve">A new board member representing FSU </w:t>
      </w:r>
      <w:r w:rsidR="003C4439">
        <w:rPr>
          <w:rFonts w:asciiTheme="minorHAnsi" w:hAnsiTheme="minorHAnsi" w:cstheme="minorHAnsi"/>
          <w:sz w:val="20"/>
          <w:szCs w:val="20"/>
        </w:rPr>
        <w:t>will</w:t>
      </w:r>
      <w:r w:rsidR="009F69DF">
        <w:rPr>
          <w:rFonts w:asciiTheme="minorHAnsi" w:hAnsiTheme="minorHAnsi" w:cstheme="minorHAnsi"/>
          <w:sz w:val="20"/>
          <w:szCs w:val="20"/>
        </w:rPr>
        <w:t xml:space="preserve"> be nominated soon.</w:t>
      </w:r>
      <w:r w:rsidR="00F11BE7">
        <w:rPr>
          <w:rFonts w:asciiTheme="minorHAnsi" w:hAnsiTheme="minorHAnsi" w:cstheme="minorHAnsi"/>
          <w:sz w:val="20"/>
          <w:szCs w:val="20"/>
        </w:rPr>
        <w:t xml:space="preserve"> </w:t>
      </w:r>
      <w:r w:rsidR="009F69DF">
        <w:rPr>
          <w:rFonts w:asciiTheme="minorHAnsi" w:hAnsiTheme="minorHAnsi" w:cstheme="minorHAnsi"/>
          <w:sz w:val="20"/>
          <w:szCs w:val="20"/>
        </w:rPr>
        <w:t xml:space="preserve">Dr. </w:t>
      </w:r>
      <w:proofErr w:type="spellStart"/>
      <w:r w:rsidR="009F69DF">
        <w:rPr>
          <w:rFonts w:asciiTheme="minorHAnsi" w:hAnsiTheme="minorHAnsi" w:cstheme="minorHAnsi"/>
          <w:sz w:val="20"/>
          <w:szCs w:val="20"/>
        </w:rPr>
        <w:t>Orezzoli</w:t>
      </w:r>
      <w:proofErr w:type="spellEnd"/>
      <w:r w:rsidR="00F11BE7">
        <w:rPr>
          <w:rFonts w:asciiTheme="minorHAnsi" w:hAnsiTheme="minorHAnsi" w:cstheme="minorHAnsi"/>
          <w:sz w:val="20"/>
          <w:szCs w:val="20"/>
        </w:rPr>
        <w:t xml:space="preserve"> also </w:t>
      </w:r>
      <w:r w:rsidR="007C5216">
        <w:rPr>
          <w:rFonts w:asciiTheme="minorHAnsi" w:hAnsiTheme="minorHAnsi" w:cstheme="minorHAnsi"/>
          <w:sz w:val="20"/>
          <w:szCs w:val="20"/>
        </w:rPr>
        <w:t>thank</w:t>
      </w:r>
      <w:r w:rsidR="003C4439">
        <w:rPr>
          <w:rFonts w:asciiTheme="minorHAnsi" w:hAnsiTheme="minorHAnsi" w:cstheme="minorHAnsi"/>
          <w:sz w:val="20"/>
          <w:szCs w:val="20"/>
        </w:rPr>
        <w:t>ed</w:t>
      </w:r>
      <w:r w:rsidR="007C5216">
        <w:rPr>
          <w:rFonts w:asciiTheme="minorHAnsi" w:hAnsiTheme="minorHAnsi" w:cstheme="minorHAnsi"/>
          <w:sz w:val="20"/>
          <w:szCs w:val="20"/>
        </w:rPr>
        <w:t xml:space="preserve"> Dr. </w:t>
      </w:r>
      <w:r w:rsidR="007C5216">
        <w:rPr>
          <w:rFonts w:asciiTheme="minorHAnsi" w:eastAsia="Calibri Light" w:hAnsiTheme="minorHAnsi" w:cstheme="minorHAnsi"/>
          <w:color w:val="000000" w:themeColor="text1"/>
          <w:sz w:val="20"/>
          <w:szCs w:val="20"/>
        </w:rPr>
        <w:t>Jacqueline Sagen</w:t>
      </w:r>
      <w:r w:rsidR="00A42757">
        <w:rPr>
          <w:rFonts w:asciiTheme="minorHAnsi" w:eastAsia="Calibri Light" w:hAnsiTheme="minorHAnsi" w:cstheme="minorHAnsi"/>
          <w:color w:val="000000" w:themeColor="text1"/>
          <w:sz w:val="20"/>
          <w:szCs w:val="20"/>
        </w:rPr>
        <w:t xml:space="preserve">, board member since 2021, </w:t>
      </w:r>
      <w:r w:rsidR="007C5216">
        <w:rPr>
          <w:rFonts w:asciiTheme="minorHAnsi" w:eastAsia="Calibri Light" w:hAnsiTheme="minorHAnsi" w:cstheme="minorHAnsi"/>
          <w:color w:val="000000" w:themeColor="text1"/>
          <w:sz w:val="20"/>
          <w:szCs w:val="20"/>
        </w:rPr>
        <w:t xml:space="preserve">for </w:t>
      </w:r>
      <w:r w:rsidR="00F11BE7">
        <w:rPr>
          <w:rFonts w:asciiTheme="minorHAnsi" w:eastAsia="Calibri Light" w:hAnsiTheme="minorHAnsi" w:cstheme="minorHAnsi"/>
          <w:color w:val="000000" w:themeColor="text1"/>
          <w:sz w:val="20"/>
          <w:szCs w:val="20"/>
        </w:rPr>
        <w:t xml:space="preserve">continuing </w:t>
      </w:r>
      <w:r w:rsidR="003C4439">
        <w:rPr>
          <w:rFonts w:asciiTheme="minorHAnsi" w:eastAsia="Calibri Light" w:hAnsiTheme="minorHAnsi" w:cstheme="minorHAnsi"/>
          <w:color w:val="000000" w:themeColor="text1"/>
          <w:sz w:val="20"/>
          <w:szCs w:val="20"/>
        </w:rPr>
        <w:t xml:space="preserve">her </w:t>
      </w:r>
      <w:r w:rsidR="00F11BE7">
        <w:rPr>
          <w:rFonts w:asciiTheme="minorHAnsi" w:eastAsia="Calibri Light" w:hAnsiTheme="minorHAnsi" w:cstheme="minorHAnsi"/>
          <w:color w:val="000000" w:themeColor="text1"/>
          <w:sz w:val="20"/>
          <w:szCs w:val="20"/>
        </w:rPr>
        <w:t xml:space="preserve">service </w:t>
      </w:r>
      <w:r w:rsidR="003C4439">
        <w:rPr>
          <w:rFonts w:asciiTheme="minorHAnsi" w:eastAsia="Calibri Light" w:hAnsiTheme="minorHAnsi" w:cstheme="minorHAnsi"/>
          <w:color w:val="000000" w:themeColor="text1"/>
          <w:sz w:val="20"/>
          <w:szCs w:val="20"/>
        </w:rPr>
        <w:t>for another term.</w:t>
      </w:r>
    </w:p>
    <w:p w14:paraId="2CEC3B3A" w14:textId="77777777" w:rsidR="007D77F2" w:rsidRPr="007D77F2" w:rsidRDefault="007D77F2" w:rsidP="007D77F2">
      <w:pPr>
        <w:spacing w:after="0"/>
        <w:rPr>
          <w:rFonts w:asciiTheme="minorHAnsi" w:eastAsia="Calibri Light" w:hAnsiTheme="minorHAnsi" w:cstheme="minorHAnsi"/>
          <w:color w:val="000000" w:themeColor="text1"/>
          <w:sz w:val="20"/>
          <w:szCs w:val="20"/>
        </w:rPr>
      </w:pPr>
    </w:p>
    <w:p w14:paraId="53F78738" w14:textId="45E6014B" w:rsidR="00177D60" w:rsidRPr="000874D1" w:rsidRDefault="00D90D3B" w:rsidP="005C58D7">
      <w:pPr>
        <w:pStyle w:val="Heading2"/>
        <w:rPr>
          <w:sz w:val="20"/>
          <w:szCs w:val="20"/>
        </w:rPr>
      </w:pPr>
      <w:r>
        <w:rPr>
          <w:sz w:val="20"/>
          <w:szCs w:val="20"/>
        </w:rPr>
        <w:t>Overview of Consortium Research Plan 202</w:t>
      </w:r>
      <w:r w:rsidR="00F678A5">
        <w:rPr>
          <w:sz w:val="20"/>
          <w:szCs w:val="20"/>
        </w:rPr>
        <w:t>5</w:t>
      </w:r>
      <w:r>
        <w:rPr>
          <w:sz w:val="20"/>
          <w:szCs w:val="20"/>
        </w:rPr>
        <w:t>-202</w:t>
      </w:r>
      <w:r w:rsidR="00F678A5">
        <w:rPr>
          <w:sz w:val="20"/>
          <w:szCs w:val="20"/>
        </w:rPr>
        <w:t>6</w:t>
      </w:r>
    </w:p>
    <w:p w14:paraId="6F9FE20D" w14:textId="153ABCBC" w:rsidR="001F51B8" w:rsidRDefault="00177D60" w:rsidP="00935481">
      <w:pPr>
        <w:rPr>
          <w:rFonts w:asciiTheme="minorHAnsi" w:hAnsiTheme="minorHAnsi" w:cstheme="minorHAnsi"/>
          <w:sz w:val="20"/>
          <w:szCs w:val="20"/>
        </w:rPr>
      </w:pPr>
      <w:r w:rsidRPr="000874D1">
        <w:rPr>
          <w:rFonts w:asciiTheme="minorHAnsi" w:hAnsiTheme="minorHAnsi" w:cstheme="minorHAnsi"/>
          <w:sz w:val="20"/>
          <w:szCs w:val="20"/>
        </w:rPr>
        <w:t xml:space="preserve">Dr. Winterstein </w:t>
      </w:r>
      <w:r w:rsidR="00F93859">
        <w:rPr>
          <w:rFonts w:asciiTheme="minorHAnsi" w:hAnsiTheme="minorHAnsi" w:cstheme="minorHAnsi"/>
          <w:sz w:val="20"/>
          <w:szCs w:val="20"/>
        </w:rPr>
        <w:t>presented</w:t>
      </w:r>
      <w:r w:rsidR="00F93859" w:rsidRPr="000874D1">
        <w:rPr>
          <w:rFonts w:asciiTheme="minorHAnsi" w:hAnsiTheme="minorHAnsi" w:cstheme="minorHAnsi"/>
          <w:sz w:val="20"/>
          <w:szCs w:val="20"/>
        </w:rPr>
        <w:t xml:space="preserve"> </w:t>
      </w:r>
      <w:r w:rsidR="00D90D3B">
        <w:rPr>
          <w:rFonts w:asciiTheme="minorHAnsi" w:hAnsiTheme="minorHAnsi" w:cstheme="minorHAnsi"/>
          <w:sz w:val="20"/>
          <w:szCs w:val="20"/>
        </w:rPr>
        <w:t xml:space="preserve">the Consortium Research Plan </w:t>
      </w:r>
      <w:r w:rsidR="0048006F">
        <w:rPr>
          <w:rFonts w:asciiTheme="minorHAnsi" w:hAnsiTheme="minorHAnsi" w:cstheme="minorHAnsi"/>
          <w:sz w:val="20"/>
          <w:szCs w:val="20"/>
        </w:rPr>
        <w:t xml:space="preserve">for </w:t>
      </w:r>
      <w:r w:rsidR="00D90D3B">
        <w:rPr>
          <w:rFonts w:asciiTheme="minorHAnsi" w:hAnsiTheme="minorHAnsi" w:cstheme="minorHAnsi"/>
          <w:sz w:val="20"/>
          <w:szCs w:val="20"/>
        </w:rPr>
        <w:t>202</w:t>
      </w:r>
      <w:r w:rsidR="00F11BE7">
        <w:rPr>
          <w:rFonts w:asciiTheme="minorHAnsi" w:hAnsiTheme="minorHAnsi" w:cstheme="minorHAnsi"/>
          <w:sz w:val="20"/>
          <w:szCs w:val="20"/>
        </w:rPr>
        <w:t>5</w:t>
      </w:r>
      <w:r w:rsidR="00D90D3B">
        <w:rPr>
          <w:rFonts w:asciiTheme="minorHAnsi" w:hAnsiTheme="minorHAnsi" w:cstheme="minorHAnsi"/>
          <w:sz w:val="20"/>
          <w:szCs w:val="20"/>
        </w:rPr>
        <w:t>-202</w:t>
      </w:r>
      <w:r w:rsidR="00F11BE7">
        <w:rPr>
          <w:rFonts w:asciiTheme="minorHAnsi" w:hAnsiTheme="minorHAnsi" w:cstheme="minorHAnsi"/>
          <w:sz w:val="20"/>
          <w:szCs w:val="20"/>
        </w:rPr>
        <w:t>6</w:t>
      </w:r>
      <w:r w:rsidR="00F93859">
        <w:rPr>
          <w:rFonts w:asciiTheme="minorHAnsi" w:hAnsiTheme="minorHAnsi" w:cstheme="minorHAnsi"/>
          <w:sz w:val="20"/>
          <w:szCs w:val="20"/>
        </w:rPr>
        <w:t xml:space="preserve"> and </w:t>
      </w:r>
      <w:r w:rsidR="0048006F">
        <w:rPr>
          <w:rFonts w:asciiTheme="minorHAnsi" w:hAnsiTheme="minorHAnsi" w:cstheme="minorHAnsi"/>
          <w:sz w:val="20"/>
          <w:szCs w:val="20"/>
        </w:rPr>
        <w:t xml:space="preserve">highlighted </w:t>
      </w:r>
      <w:r w:rsidR="003F09EF">
        <w:rPr>
          <w:rFonts w:asciiTheme="minorHAnsi" w:hAnsiTheme="minorHAnsi" w:cstheme="minorHAnsi"/>
          <w:sz w:val="20"/>
          <w:szCs w:val="20"/>
        </w:rPr>
        <w:t xml:space="preserve">outputs and </w:t>
      </w:r>
      <w:r w:rsidR="00F93859">
        <w:rPr>
          <w:rFonts w:asciiTheme="minorHAnsi" w:hAnsiTheme="minorHAnsi" w:cstheme="minorHAnsi"/>
          <w:sz w:val="20"/>
          <w:szCs w:val="20"/>
        </w:rPr>
        <w:t xml:space="preserve">achievements under each of the five consortium pillars. </w:t>
      </w:r>
      <w:r w:rsidR="001F51B8">
        <w:rPr>
          <w:rFonts w:asciiTheme="minorHAnsi" w:hAnsiTheme="minorHAnsi" w:cstheme="minorHAnsi"/>
          <w:sz w:val="20"/>
          <w:szCs w:val="20"/>
        </w:rPr>
        <w:t xml:space="preserve">The </w:t>
      </w:r>
      <w:r w:rsidR="001F51B8" w:rsidRPr="00F162EF">
        <w:rPr>
          <w:rFonts w:asciiTheme="minorHAnsi" w:hAnsiTheme="minorHAnsi" w:cstheme="minorHAnsi"/>
          <w:bCs/>
          <w:sz w:val="20"/>
          <w:szCs w:val="20"/>
        </w:rPr>
        <w:t>Grants Program</w:t>
      </w:r>
      <w:r w:rsidR="0048006F">
        <w:rPr>
          <w:rFonts w:asciiTheme="minorHAnsi" w:hAnsiTheme="minorHAnsi" w:cstheme="minorHAnsi"/>
          <w:sz w:val="20"/>
          <w:szCs w:val="20"/>
        </w:rPr>
        <w:t xml:space="preserve"> </w:t>
      </w:r>
      <w:r w:rsidR="006340DA">
        <w:rPr>
          <w:rFonts w:asciiTheme="minorHAnsi" w:hAnsiTheme="minorHAnsi" w:cstheme="minorHAnsi"/>
          <w:sz w:val="20"/>
          <w:szCs w:val="20"/>
        </w:rPr>
        <w:t xml:space="preserve">over its 7 cycles </w:t>
      </w:r>
      <w:r w:rsidR="0048006F">
        <w:rPr>
          <w:rFonts w:asciiTheme="minorHAnsi" w:hAnsiTheme="minorHAnsi" w:cstheme="minorHAnsi"/>
          <w:sz w:val="20"/>
          <w:szCs w:val="20"/>
        </w:rPr>
        <w:t xml:space="preserve">has awarded </w:t>
      </w:r>
      <w:r w:rsidR="003F09EF">
        <w:rPr>
          <w:rFonts w:asciiTheme="minorHAnsi" w:hAnsiTheme="minorHAnsi" w:cstheme="minorHAnsi"/>
          <w:sz w:val="20"/>
          <w:szCs w:val="20"/>
        </w:rPr>
        <w:t>62</w:t>
      </w:r>
      <w:r w:rsidR="0048006F">
        <w:rPr>
          <w:rFonts w:asciiTheme="minorHAnsi" w:hAnsiTheme="minorHAnsi" w:cstheme="minorHAnsi"/>
          <w:sz w:val="20"/>
          <w:szCs w:val="20"/>
        </w:rPr>
        <w:t xml:space="preserve"> </w:t>
      </w:r>
      <w:r w:rsidR="006340DA">
        <w:rPr>
          <w:rFonts w:asciiTheme="minorHAnsi" w:hAnsiTheme="minorHAnsi" w:cstheme="minorHAnsi"/>
          <w:sz w:val="20"/>
          <w:szCs w:val="20"/>
        </w:rPr>
        <w:t xml:space="preserve">research </w:t>
      </w:r>
      <w:r w:rsidR="0048006F">
        <w:rPr>
          <w:rFonts w:asciiTheme="minorHAnsi" w:hAnsiTheme="minorHAnsi" w:cstheme="minorHAnsi"/>
          <w:sz w:val="20"/>
          <w:szCs w:val="20"/>
        </w:rPr>
        <w:t>awards totaling more than $</w:t>
      </w:r>
      <w:r w:rsidR="003F09EF">
        <w:rPr>
          <w:rFonts w:asciiTheme="minorHAnsi" w:hAnsiTheme="minorHAnsi" w:cstheme="minorHAnsi"/>
          <w:sz w:val="20"/>
          <w:szCs w:val="20"/>
        </w:rPr>
        <w:t>4</w:t>
      </w:r>
      <w:r w:rsidR="0048006F">
        <w:rPr>
          <w:rFonts w:asciiTheme="minorHAnsi" w:hAnsiTheme="minorHAnsi" w:cstheme="minorHAnsi"/>
          <w:sz w:val="20"/>
          <w:szCs w:val="20"/>
        </w:rPr>
        <w:t xml:space="preserve"> million </w:t>
      </w:r>
      <w:r w:rsidR="001F51B8">
        <w:rPr>
          <w:rFonts w:asciiTheme="minorHAnsi" w:hAnsiTheme="minorHAnsi" w:cstheme="minorHAnsi"/>
          <w:sz w:val="20"/>
          <w:szCs w:val="20"/>
        </w:rPr>
        <w:t xml:space="preserve">to </w:t>
      </w:r>
      <w:r w:rsidR="006340DA">
        <w:rPr>
          <w:rFonts w:asciiTheme="minorHAnsi" w:hAnsiTheme="minorHAnsi" w:cstheme="minorHAnsi"/>
          <w:sz w:val="20"/>
          <w:szCs w:val="20"/>
        </w:rPr>
        <w:t>8 of its member</w:t>
      </w:r>
      <w:r w:rsidR="001F51B8">
        <w:rPr>
          <w:rFonts w:asciiTheme="minorHAnsi" w:hAnsiTheme="minorHAnsi" w:cstheme="minorHAnsi"/>
          <w:sz w:val="20"/>
          <w:szCs w:val="20"/>
        </w:rPr>
        <w:t xml:space="preserve"> universities</w:t>
      </w:r>
      <w:r w:rsidR="006340DA">
        <w:rPr>
          <w:rFonts w:asciiTheme="minorHAnsi" w:hAnsiTheme="minorHAnsi" w:cstheme="minorHAnsi"/>
          <w:sz w:val="20"/>
          <w:szCs w:val="20"/>
        </w:rPr>
        <w:t>.</w:t>
      </w:r>
    </w:p>
    <w:p w14:paraId="1CA15E62" w14:textId="222B0042" w:rsidR="001F51B8" w:rsidRDefault="001F51B8" w:rsidP="00935481">
      <w:pPr>
        <w:rPr>
          <w:rFonts w:asciiTheme="minorHAnsi" w:hAnsiTheme="minorHAnsi" w:cstheme="minorHAnsi"/>
          <w:sz w:val="20"/>
          <w:szCs w:val="20"/>
        </w:rPr>
      </w:pPr>
      <w:r w:rsidRPr="00F162EF">
        <w:rPr>
          <w:rFonts w:asciiTheme="minorHAnsi" w:hAnsiTheme="minorHAnsi" w:cstheme="minorHAnsi"/>
          <w:bCs/>
          <w:sz w:val="20"/>
          <w:szCs w:val="20"/>
        </w:rPr>
        <w:t>MEMORY</w:t>
      </w:r>
      <w:r w:rsidR="00F162EF">
        <w:rPr>
          <w:rFonts w:asciiTheme="minorHAnsi" w:hAnsiTheme="minorHAnsi" w:cstheme="minorHAnsi"/>
          <w:bCs/>
          <w:sz w:val="20"/>
          <w:szCs w:val="20"/>
        </w:rPr>
        <w:t>,</w:t>
      </w:r>
      <w:r>
        <w:rPr>
          <w:rFonts w:asciiTheme="minorHAnsi" w:hAnsiTheme="minorHAnsi" w:cstheme="minorHAnsi"/>
          <w:b/>
          <w:sz w:val="20"/>
          <w:szCs w:val="20"/>
        </w:rPr>
        <w:t xml:space="preserve"> </w:t>
      </w:r>
      <w:r w:rsidRPr="009F69DF">
        <w:rPr>
          <w:rFonts w:asciiTheme="minorHAnsi" w:hAnsiTheme="minorHAnsi" w:cstheme="minorHAnsi"/>
          <w:bCs/>
          <w:sz w:val="20"/>
          <w:szCs w:val="20"/>
        </w:rPr>
        <w:t>a unique data repository</w:t>
      </w:r>
      <w:r w:rsidR="00F162EF">
        <w:rPr>
          <w:rFonts w:asciiTheme="minorHAnsi" w:hAnsiTheme="minorHAnsi" w:cstheme="minorHAnsi"/>
          <w:bCs/>
          <w:sz w:val="20"/>
          <w:szCs w:val="20"/>
        </w:rPr>
        <w:t>,</w:t>
      </w:r>
      <w:r w:rsidRPr="009F69DF">
        <w:rPr>
          <w:rFonts w:asciiTheme="minorHAnsi" w:hAnsiTheme="minorHAnsi" w:cstheme="minorHAnsi"/>
          <w:bCs/>
          <w:sz w:val="20"/>
          <w:szCs w:val="20"/>
        </w:rPr>
        <w:t xml:space="preserve"> </w:t>
      </w:r>
      <w:r w:rsidR="00C94E80">
        <w:rPr>
          <w:rFonts w:asciiTheme="minorHAnsi" w:hAnsiTheme="minorHAnsi" w:cstheme="minorHAnsi"/>
          <w:bCs/>
          <w:sz w:val="20"/>
          <w:szCs w:val="20"/>
        </w:rPr>
        <w:t xml:space="preserve">is </w:t>
      </w:r>
      <w:r w:rsidRPr="009F69DF">
        <w:rPr>
          <w:rFonts w:asciiTheme="minorHAnsi" w:hAnsiTheme="minorHAnsi" w:cstheme="minorHAnsi"/>
          <w:bCs/>
          <w:sz w:val="20"/>
          <w:szCs w:val="20"/>
        </w:rPr>
        <w:t>available to Consortium researchers</w:t>
      </w:r>
      <w:r>
        <w:rPr>
          <w:rFonts w:asciiTheme="minorHAnsi" w:hAnsiTheme="minorHAnsi" w:cstheme="minorHAnsi"/>
          <w:bCs/>
          <w:sz w:val="20"/>
          <w:szCs w:val="20"/>
        </w:rPr>
        <w:t xml:space="preserve">. It includes 1.4 million certified </w:t>
      </w:r>
      <w:r w:rsidR="00C94E80">
        <w:rPr>
          <w:rFonts w:asciiTheme="minorHAnsi" w:hAnsiTheme="minorHAnsi" w:cstheme="minorHAnsi"/>
          <w:bCs/>
          <w:sz w:val="20"/>
          <w:szCs w:val="20"/>
        </w:rPr>
        <w:t xml:space="preserve">medical marijuana </w:t>
      </w:r>
      <w:r>
        <w:rPr>
          <w:rFonts w:asciiTheme="minorHAnsi" w:hAnsiTheme="minorHAnsi" w:cstheme="minorHAnsi"/>
          <w:bCs/>
          <w:sz w:val="20"/>
          <w:szCs w:val="20"/>
        </w:rPr>
        <w:t>users in the medical marijuana use registry</w:t>
      </w:r>
      <w:r w:rsidR="00C94E80">
        <w:rPr>
          <w:rFonts w:asciiTheme="minorHAnsi" w:hAnsiTheme="minorHAnsi" w:cstheme="minorHAnsi"/>
          <w:bCs/>
          <w:sz w:val="20"/>
          <w:szCs w:val="20"/>
        </w:rPr>
        <w:t>,</w:t>
      </w:r>
      <w:r>
        <w:rPr>
          <w:rFonts w:asciiTheme="minorHAnsi" w:hAnsiTheme="minorHAnsi" w:cstheme="minorHAnsi"/>
          <w:bCs/>
          <w:sz w:val="20"/>
          <w:szCs w:val="20"/>
        </w:rPr>
        <w:t xml:space="preserve"> which has now been linked to Medicaid and Medicare beneficiary claims data as well as </w:t>
      </w:r>
      <w:proofErr w:type="spellStart"/>
      <w:r>
        <w:rPr>
          <w:rFonts w:asciiTheme="minorHAnsi" w:hAnsiTheme="minorHAnsi" w:cstheme="minorHAnsi"/>
          <w:bCs/>
          <w:sz w:val="20"/>
          <w:szCs w:val="20"/>
        </w:rPr>
        <w:t>vitals</w:t>
      </w:r>
      <w:proofErr w:type="spellEnd"/>
      <w:r>
        <w:rPr>
          <w:rFonts w:asciiTheme="minorHAnsi" w:hAnsiTheme="minorHAnsi" w:cstheme="minorHAnsi"/>
          <w:bCs/>
          <w:sz w:val="20"/>
          <w:szCs w:val="20"/>
        </w:rPr>
        <w:t xml:space="preserve"> records. The MEMORY team </w:t>
      </w:r>
      <w:r w:rsidR="00C94E80">
        <w:rPr>
          <w:rFonts w:asciiTheme="minorHAnsi" w:hAnsiTheme="minorHAnsi" w:cstheme="minorHAnsi"/>
          <w:bCs/>
          <w:sz w:val="20"/>
          <w:szCs w:val="20"/>
        </w:rPr>
        <w:t xml:space="preserve">is conducting </w:t>
      </w:r>
      <w:proofErr w:type="gramStart"/>
      <w:r>
        <w:rPr>
          <w:rFonts w:asciiTheme="minorHAnsi" w:hAnsiTheme="minorHAnsi" w:cstheme="minorHAnsi"/>
          <w:bCs/>
          <w:sz w:val="20"/>
          <w:szCs w:val="20"/>
        </w:rPr>
        <w:t>a number of</w:t>
      </w:r>
      <w:proofErr w:type="gramEnd"/>
      <w:r>
        <w:rPr>
          <w:rFonts w:asciiTheme="minorHAnsi" w:hAnsiTheme="minorHAnsi" w:cstheme="minorHAnsi"/>
          <w:bCs/>
          <w:sz w:val="20"/>
          <w:szCs w:val="20"/>
        </w:rPr>
        <w:t xml:space="preserve"> studies </w:t>
      </w:r>
      <w:r w:rsidR="00C94E80">
        <w:rPr>
          <w:rFonts w:asciiTheme="minorHAnsi" w:hAnsiTheme="minorHAnsi" w:cstheme="minorHAnsi"/>
          <w:bCs/>
          <w:sz w:val="20"/>
          <w:szCs w:val="20"/>
        </w:rPr>
        <w:t>on</w:t>
      </w:r>
      <w:r>
        <w:rPr>
          <w:rFonts w:asciiTheme="minorHAnsi" w:hAnsiTheme="minorHAnsi" w:cstheme="minorHAnsi"/>
          <w:bCs/>
          <w:sz w:val="20"/>
          <w:szCs w:val="20"/>
        </w:rPr>
        <w:t xml:space="preserve"> driving safety</w:t>
      </w:r>
      <w:r w:rsidR="00C94E80">
        <w:rPr>
          <w:rFonts w:asciiTheme="minorHAnsi" w:hAnsiTheme="minorHAnsi" w:cstheme="minorHAnsi"/>
          <w:bCs/>
          <w:sz w:val="20"/>
          <w:szCs w:val="20"/>
        </w:rPr>
        <w:t>-risk of motor vehicle crashes</w:t>
      </w:r>
      <w:r>
        <w:rPr>
          <w:rFonts w:asciiTheme="minorHAnsi" w:hAnsiTheme="minorHAnsi" w:cstheme="minorHAnsi"/>
          <w:bCs/>
          <w:sz w:val="20"/>
          <w:szCs w:val="20"/>
        </w:rPr>
        <w:t xml:space="preserve">, pain management in long-term opioid users, utilization patterns during pregnancy, AI-based prediction of cannabis use disorder, cardiac safety, and health outcomes among adolescents and young adults. </w:t>
      </w:r>
    </w:p>
    <w:p w14:paraId="4B949351" w14:textId="3723E8D1" w:rsidR="00943B46" w:rsidRDefault="0048006F" w:rsidP="00935481">
      <w:pPr>
        <w:rPr>
          <w:rFonts w:asciiTheme="minorHAnsi" w:hAnsiTheme="minorHAnsi" w:cstheme="minorHAnsi"/>
          <w:sz w:val="20"/>
          <w:szCs w:val="20"/>
        </w:rPr>
      </w:pPr>
      <w:r>
        <w:rPr>
          <w:rFonts w:asciiTheme="minorHAnsi" w:hAnsiTheme="minorHAnsi" w:cstheme="minorHAnsi"/>
          <w:sz w:val="20"/>
          <w:szCs w:val="20"/>
        </w:rPr>
        <w:t xml:space="preserve"> </w:t>
      </w:r>
      <w:r w:rsidR="00943B46">
        <w:rPr>
          <w:rFonts w:asciiTheme="minorHAnsi" w:hAnsiTheme="minorHAnsi" w:cstheme="minorHAnsi"/>
          <w:sz w:val="20"/>
          <w:szCs w:val="20"/>
        </w:rPr>
        <w:t xml:space="preserve">The </w:t>
      </w:r>
      <w:r w:rsidRPr="00F162EF">
        <w:rPr>
          <w:rFonts w:asciiTheme="minorHAnsi" w:hAnsiTheme="minorHAnsi" w:cstheme="minorHAnsi"/>
          <w:bCs/>
          <w:sz w:val="20"/>
          <w:szCs w:val="20"/>
        </w:rPr>
        <w:t xml:space="preserve">Clinical </w:t>
      </w:r>
      <w:r w:rsidR="00F678A5" w:rsidRPr="00F162EF">
        <w:rPr>
          <w:rFonts w:asciiTheme="minorHAnsi" w:hAnsiTheme="minorHAnsi" w:cstheme="minorHAnsi"/>
          <w:bCs/>
          <w:sz w:val="20"/>
          <w:szCs w:val="20"/>
        </w:rPr>
        <w:t>C</w:t>
      </w:r>
      <w:r w:rsidRPr="00F162EF">
        <w:rPr>
          <w:rFonts w:asciiTheme="minorHAnsi" w:hAnsiTheme="minorHAnsi" w:cstheme="minorHAnsi"/>
          <w:bCs/>
          <w:sz w:val="20"/>
          <w:szCs w:val="20"/>
        </w:rPr>
        <w:t>ore</w:t>
      </w:r>
      <w:r w:rsidR="00943B46">
        <w:rPr>
          <w:rFonts w:asciiTheme="minorHAnsi" w:hAnsiTheme="minorHAnsi" w:cstheme="minorHAnsi"/>
          <w:b/>
          <w:sz w:val="20"/>
          <w:szCs w:val="20"/>
        </w:rPr>
        <w:t xml:space="preserve"> </w:t>
      </w:r>
      <w:r w:rsidRPr="00943B46">
        <w:rPr>
          <w:rFonts w:asciiTheme="minorHAnsi" w:hAnsiTheme="minorHAnsi" w:cstheme="minorHAnsi"/>
          <w:bCs/>
          <w:sz w:val="20"/>
          <w:szCs w:val="20"/>
        </w:rPr>
        <w:t>supports</w:t>
      </w:r>
      <w:r>
        <w:rPr>
          <w:rFonts w:asciiTheme="minorHAnsi" w:hAnsiTheme="minorHAnsi" w:cstheme="minorHAnsi"/>
          <w:sz w:val="20"/>
          <w:szCs w:val="20"/>
        </w:rPr>
        <w:t xml:space="preserve"> </w:t>
      </w:r>
      <w:r w:rsidR="009F69DF">
        <w:rPr>
          <w:rFonts w:asciiTheme="minorHAnsi" w:hAnsiTheme="minorHAnsi" w:cstheme="minorHAnsi"/>
          <w:sz w:val="20"/>
          <w:szCs w:val="20"/>
        </w:rPr>
        <w:t xml:space="preserve">and conducts </w:t>
      </w:r>
      <w:r>
        <w:rPr>
          <w:rFonts w:asciiTheme="minorHAnsi" w:hAnsiTheme="minorHAnsi" w:cstheme="minorHAnsi"/>
          <w:sz w:val="20"/>
          <w:szCs w:val="20"/>
        </w:rPr>
        <w:t xml:space="preserve">prospective </w:t>
      </w:r>
      <w:r w:rsidR="00F162EF">
        <w:rPr>
          <w:rFonts w:asciiTheme="minorHAnsi" w:hAnsiTheme="minorHAnsi" w:cstheme="minorHAnsi"/>
          <w:sz w:val="20"/>
          <w:szCs w:val="20"/>
        </w:rPr>
        <w:t>studies and</w:t>
      </w:r>
      <w:r w:rsidR="00C94E80">
        <w:rPr>
          <w:rFonts w:asciiTheme="minorHAnsi" w:hAnsiTheme="minorHAnsi" w:cstheme="minorHAnsi"/>
          <w:sz w:val="20"/>
          <w:szCs w:val="20"/>
        </w:rPr>
        <w:t xml:space="preserve"> is</w:t>
      </w:r>
      <w:r w:rsidR="00943B46">
        <w:rPr>
          <w:rFonts w:asciiTheme="minorHAnsi" w:hAnsiTheme="minorHAnsi" w:cstheme="minorHAnsi"/>
          <w:sz w:val="20"/>
          <w:szCs w:val="20"/>
        </w:rPr>
        <w:t xml:space="preserve"> working on manuscripts </w:t>
      </w:r>
      <w:r w:rsidR="00C94E80">
        <w:rPr>
          <w:rFonts w:asciiTheme="minorHAnsi" w:hAnsiTheme="minorHAnsi" w:cstheme="minorHAnsi"/>
          <w:sz w:val="20"/>
          <w:szCs w:val="20"/>
        </w:rPr>
        <w:t xml:space="preserve">utilizing </w:t>
      </w:r>
      <w:r w:rsidR="00943B46">
        <w:rPr>
          <w:rFonts w:asciiTheme="minorHAnsi" w:hAnsiTheme="minorHAnsi" w:cstheme="minorHAnsi"/>
          <w:sz w:val="20"/>
          <w:szCs w:val="20"/>
        </w:rPr>
        <w:t>data from the Medical Marijuana and Me (M</w:t>
      </w:r>
      <w:r w:rsidR="00943B46" w:rsidRPr="00943B46">
        <w:rPr>
          <w:rFonts w:asciiTheme="minorHAnsi" w:hAnsiTheme="minorHAnsi" w:cstheme="minorHAnsi"/>
          <w:sz w:val="20"/>
          <w:szCs w:val="20"/>
          <w:vertAlign w:val="superscript"/>
        </w:rPr>
        <w:t>3</w:t>
      </w:r>
      <w:r w:rsidR="00943B46">
        <w:rPr>
          <w:rFonts w:asciiTheme="minorHAnsi" w:hAnsiTheme="minorHAnsi" w:cstheme="minorHAnsi"/>
          <w:sz w:val="20"/>
          <w:szCs w:val="20"/>
        </w:rPr>
        <w:t xml:space="preserve">) survey, which includes a cross-sectional sample of 632 patients, and a longitudinal cohort of 602 patients. Other </w:t>
      </w:r>
      <w:r w:rsidR="00C94E80">
        <w:rPr>
          <w:rFonts w:asciiTheme="minorHAnsi" w:hAnsiTheme="minorHAnsi" w:cstheme="minorHAnsi"/>
          <w:sz w:val="20"/>
          <w:szCs w:val="20"/>
        </w:rPr>
        <w:t xml:space="preserve">clinical core </w:t>
      </w:r>
      <w:r w:rsidR="00943B46">
        <w:rPr>
          <w:rFonts w:asciiTheme="minorHAnsi" w:hAnsiTheme="minorHAnsi" w:cstheme="minorHAnsi"/>
          <w:sz w:val="20"/>
          <w:szCs w:val="20"/>
        </w:rPr>
        <w:t>activities include presentations at scientific conferences, a collaboration with FAU using M</w:t>
      </w:r>
      <w:r w:rsidR="00943B46" w:rsidRPr="00943B46">
        <w:rPr>
          <w:rFonts w:asciiTheme="minorHAnsi" w:hAnsiTheme="minorHAnsi" w:cstheme="minorHAnsi"/>
          <w:sz w:val="20"/>
          <w:szCs w:val="20"/>
          <w:vertAlign w:val="superscript"/>
        </w:rPr>
        <w:t>3</w:t>
      </w:r>
      <w:r w:rsidR="00943B46">
        <w:rPr>
          <w:rFonts w:asciiTheme="minorHAnsi" w:hAnsiTheme="minorHAnsi" w:cstheme="minorHAnsi"/>
          <w:sz w:val="20"/>
          <w:szCs w:val="20"/>
        </w:rPr>
        <w:t xml:space="preserve"> data, establishing a cannabis working group that meets biweekly with invited speakers, and providing regulatory consultations to support new and existing INDs at Consortium-affiliated institutions. The Clinical Core also maintains a patient contact registry and the Connect and Advance Research for Medical Marijuana Analysis Database (CARMMA). </w:t>
      </w:r>
    </w:p>
    <w:p w14:paraId="72EA8393" w14:textId="7B502019" w:rsidR="00943B46" w:rsidRDefault="0048006F" w:rsidP="00935481">
      <w:pPr>
        <w:rPr>
          <w:rFonts w:asciiTheme="minorHAnsi" w:hAnsiTheme="minorHAnsi" w:cstheme="minorHAnsi"/>
          <w:sz w:val="20"/>
          <w:szCs w:val="20"/>
        </w:rPr>
      </w:pPr>
      <w:r w:rsidRPr="00F162EF">
        <w:rPr>
          <w:rFonts w:asciiTheme="minorHAnsi" w:hAnsiTheme="minorHAnsi" w:cstheme="minorHAnsi"/>
          <w:bCs/>
          <w:sz w:val="20"/>
          <w:szCs w:val="20"/>
        </w:rPr>
        <w:lastRenderedPageBreak/>
        <w:t>Outreach</w:t>
      </w:r>
      <w:r w:rsidRPr="00C94E80">
        <w:rPr>
          <w:rFonts w:asciiTheme="minorHAnsi" w:hAnsiTheme="minorHAnsi" w:cstheme="minorHAnsi"/>
          <w:bCs/>
          <w:sz w:val="20"/>
          <w:szCs w:val="20"/>
        </w:rPr>
        <w:t xml:space="preserve"> </w:t>
      </w:r>
      <w:r>
        <w:rPr>
          <w:rFonts w:asciiTheme="minorHAnsi" w:hAnsiTheme="minorHAnsi" w:cstheme="minorHAnsi"/>
          <w:sz w:val="20"/>
          <w:szCs w:val="20"/>
        </w:rPr>
        <w:t xml:space="preserve">involves </w:t>
      </w:r>
      <w:r w:rsidR="00F93859">
        <w:rPr>
          <w:rFonts w:asciiTheme="minorHAnsi" w:hAnsiTheme="minorHAnsi" w:cstheme="minorHAnsi"/>
          <w:sz w:val="20"/>
          <w:szCs w:val="20"/>
        </w:rPr>
        <w:t xml:space="preserve">organizing </w:t>
      </w:r>
      <w:r>
        <w:rPr>
          <w:rFonts w:asciiTheme="minorHAnsi" w:hAnsiTheme="minorHAnsi" w:cstheme="minorHAnsi"/>
          <w:sz w:val="20"/>
          <w:szCs w:val="20"/>
        </w:rPr>
        <w:t xml:space="preserve">CCORC, the annual conference, a quarterly newsletter, website, </w:t>
      </w:r>
      <w:r w:rsidR="009F69DF">
        <w:rPr>
          <w:rFonts w:asciiTheme="minorHAnsi" w:hAnsiTheme="minorHAnsi" w:cstheme="minorHAnsi"/>
          <w:sz w:val="20"/>
          <w:szCs w:val="20"/>
        </w:rPr>
        <w:t xml:space="preserve">the researcher spotlight series, </w:t>
      </w:r>
      <w:r>
        <w:rPr>
          <w:rFonts w:asciiTheme="minorHAnsi" w:hAnsiTheme="minorHAnsi" w:cstheme="minorHAnsi"/>
          <w:sz w:val="20"/>
          <w:szCs w:val="20"/>
        </w:rPr>
        <w:t>and conference exhibits</w:t>
      </w:r>
      <w:r w:rsidR="00943B46">
        <w:rPr>
          <w:rFonts w:asciiTheme="minorHAnsi" w:hAnsiTheme="minorHAnsi" w:cstheme="minorHAnsi"/>
          <w:sz w:val="20"/>
          <w:szCs w:val="20"/>
        </w:rPr>
        <w:t xml:space="preserve">. Dr. Winterstein highlighted that there is a new researcher spotlight video on the website, and new episodes </w:t>
      </w:r>
      <w:r w:rsidR="00A42757">
        <w:rPr>
          <w:rFonts w:asciiTheme="minorHAnsi" w:hAnsiTheme="minorHAnsi" w:cstheme="minorHAnsi"/>
          <w:sz w:val="20"/>
          <w:szCs w:val="20"/>
        </w:rPr>
        <w:t>will</w:t>
      </w:r>
      <w:r w:rsidR="00943B46">
        <w:rPr>
          <w:rFonts w:asciiTheme="minorHAnsi" w:hAnsiTheme="minorHAnsi" w:cstheme="minorHAnsi"/>
          <w:sz w:val="20"/>
          <w:szCs w:val="20"/>
        </w:rPr>
        <w:t xml:space="preserve"> continu</w:t>
      </w:r>
      <w:r w:rsidR="00A42757">
        <w:rPr>
          <w:rFonts w:asciiTheme="minorHAnsi" w:hAnsiTheme="minorHAnsi" w:cstheme="minorHAnsi"/>
          <w:sz w:val="20"/>
          <w:szCs w:val="20"/>
        </w:rPr>
        <w:t>e</w:t>
      </w:r>
      <w:r w:rsidR="00943B46">
        <w:rPr>
          <w:rFonts w:asciiTheme="minorHAnsi" w:hAnsiTheme="minorHAnsi" w:cstheme="minorHAnsi"/>
          <w:sz w:val="20"/>
          <w:szCs w:val="20"/>
        </w:rPr>
        <w:t xml:space="preserve"> to be p</w:t>
      </w:r>
      <w:r w:rsidR="00A42757">
        <w:rPr>
          <w:rFonts w:asciiTheme="minorHAnsi" w:hAnsiTheme="minorHAnsi" w:cstheme="minorHAnsi"/>
          <w:sz w:val="20"/>
          <w:szCs w:val="20"/>
        </w:rPr>
        <w:t>roduced</w:t>
      </w:r>
      <w:r w:rsidR="00943B46">
        <w:rPr>
          <w:rFonts w:asciiTheme="minorHAnsi" w:hAnsiTheme="minorHAnsi" w:cstheme="minorHAnsi"/>
          <w:sz w:val="20"/>
          <w:szCs w:val="20"/>
        </w:rPr>
        <w:t xml:space="preserve">. </w:t>
      </w:r>
      <w:r w:rsidR="00C94E80">
        <w:rPr>
          <w:rFonts w:asciiTheme="minorHAnsi" w:hAnsiTheme="minorHAnsi" w:cstheme="minorHAnsi"/>
          <w:sz w:val="20"/>
          <w:szCs w:val="20"/>
        </w:rPr>
        <w:t>Additionally</w:t>
      </w:r>
      <w:r w:rsidR="00A42757">
        <w:rPr>
          <w:rFonts w:asciiTheme="minorHAnsi" w:hAnsiTheme="minorHAnsi" w:cstheme="minorHAnsi"/>
          <w:sz w:val="20"/>
          <w:szCs w:val="20"/>
        </w:rPr>
        <w:t xml:space="preserve">, </w:t>
      </w:r>
      <w:r w:rsidR="00135045">
        <w:rPr>
          <w:rFonts w:asciiTheme="minorHAnsi" w:hAnsiTheme="minorHAnsi" w:cstheme="minorHAnsi"/>
          <w:sz w:val="20"/>
          <w:szCs w:val="20"/>
        </w:rPr>
        <w:t xml:space="preserve">new Consortium and CCORC brochures </w:t>
      </w:r>
      <w:r w:rsidR="00A42757">
        <w:rPr>
          <w:rFonts w:asciiTheme="minorHAnsi" w:hAnsiTheme="minorHAnsi" w:cstheme="minorHAnsi"/>
          <w:sz w:val="20"/>
          <w:szCs w:val="20"/>
        </w:rPr>
        <w:t xml:space="preserve">are </w:t>
      </w:r>
      <w:r w:rsidR="00135045">
        <w:rPr>
          <w:rFonts w:asciiTheme="minorHAnsi" w:hAnsiTheme="minorHAnsi" w:cstheme="minorHAnsi"/>
          <w:sz w:val="20"/>
          <w:szCs w:val="20"/>
        </w:rPr>
        <w:t xml:space="preserve">available on the website, as requested by board members, </w:t>
      </w:r>
      <w:proofErr w:type="gramStart"/>
      <w:r w:rsidR="00135045">
        <w:rPr>
          <w:rFonts w:asciiTheme="minorHAnsi" w:hAnsiTheme="minorHAnsi" w:cstheme="minorHAnsi"/>
          <w:sz w:val="20"/>
          <w:szCs w:val="20"/>
        </w:rPr>
        <w:t>as a way to</w:t>
      </w:r>
      <w:proofErr w:type="gramEnd"/>
      <w:r w:rsidR="00135045">
        <w:rPr>
          <w:rFonts w:asciiTheme="minorHAnsi" w:hAnsiTheme="minorHAnsi" w:cstheme="minorHAnsi"/>
          <w:sz w:val="20"/>
          <w:szCs w:val="20"/>
        </w:rPr>
        <w:t xml:space="preserve"> provide more information. </w:t>
      </w:r>
    </w:p>
    <w:p w14:paraId="2A70EF88" w14:textId="5FB3E601" w:rsidR="00135045" w:rsidRDefault="00135045" w:rsidP="00935481">
      <w:pPr>
        <w:rPr>
          <w:rFonts w:asciiTheme="minorHAnsi" w:hAnsiTheme="minorHAnsi" w:cstheme="minorHAnsi"/>
          <w:sz w:val="20"/>
          <w:szCs w:val="20"/>
        </w:rPr>
      </w:pPr>
      <w:r>
        <w:rPr>
          <w:rFonts w:asciiTheme="minorHAnsi" w:hAnsiTheme="minorHAnsi" w:cstheme="minorHAnsi"/>
          <w:sz w:val="20"/>
          <w:szCs w:val="20"/>
        </w:rPr>
        <w:t>T</w:t>
      </w:r>
      <w:r w:rsidR="0048006F">
        <w:rPr>
          <w:rFonts w:asciiTheme="minorHAnsi" w:hAnsiTheme="minorHAnsi" w:cstheme="minorHAnsi"/>
          <w:sz w:val="20"/>
          <w:szCs w:val="20"/>
        </w:rPr>
        <w:t xml:space="preserve">he </w:t>
      </w:r>
      <w:r w:rsidR="0048006F" w:rsidRPr="00F162EF">
        <w:rPr>
          <w:rFonts w:asciiTheme="minorHAnsi" w:hAnsiTheme="minorHAnsi" w:cstheme="minorHAnsi"/>
          <w:bCs/>
          <w:sz w:val="20"/>
          <w:szCs w:val="20"/>
        </w:rPr>
        <w:t xml:space="preserve">Evidence </w:t>
      </w:r>
      <w:r w:rsidR="00F678A5" w:rsidRPr="00F162EF">
        <w:rPr>
          <w:rFonts w:asciiTheme="minorHAnsi" w:hAnsiTheme="minorHAnsi" w:cstheme="minorHAnsi"/>
          <w:bCs/>
          <w:sz w:val="20"/>
          <w:szCs w:val="20"/>
        </w:rPr>
        <w:t>C</w:t>
      </w:r>
      <w:r w:rsidR="0048006F" w:rsidRPr="00F162EF">
        <w:rPr>
          <w:rFonts w:asciiTheme="minorHAnsi" w:hAnsiTheme="minorHAnsi" w:cstheme="minorHAnsi"/>
          <w:bCs/>
          <w:sz w:val="20"/>
          <w:szCs w:val="20"/>
        </w:rPr>
        <w:t>ore</w:t>
      </w:r>
      <w:r w:rsidR="0048006F" w:rsidRPr="00EE0DA2">
        <w:rPr>
          <w:rFonts w:asciiTheme="minorHAnsi" w:hAnsiTheme="minorHAnsi" w:cstheme="minorHAnsi"/>
          <w:b/>
          <w:sz w:val="20"/>
          <w:szCs w:val="20"/>
        </w:rPr>
        <w:t xml:space="preserve"> </w:t>
      </w:r>
      <w:r w:rsidR="009F69DF" w:rsidRPr="009F69DF">
        <w:rPr>
          <w:rFonts w:asciiTheme="minorHAnsi" w:hAnsiTheme="minorHAnsi" w:cstheme="minorHAnsi"/>
          <w:sz w:val="20"/>
          <w:szCs w:val="20"/>
        </w:rPr>
        <w:t>synthesizes and publishes evidence reviews</w:t>
      </w:r>
      <w:r w:rsidR="00C94E80">
        <w:rPr>
          <w:rFonts w:asciiTheme="minorHAnsi" w:hAnsiTheme="minorHAnsi" w:cstheme="minorHAnsi"/>
          <w:sz w:val="20"/>
          <w:szCs w:val="20"/>
        </w:rPr>
        <w:t xml:space="preserve"> and</w:t>
      </w:r>
      <w:r w:rsidR="009F69DF" w:rsidRPr="009F69DF">
        <w:rPr>
          <w:rFonts w:asciiTheme="minorHAnsi" w:hAnsiTheme="minorHAnsi" w:cstheme="minorHAnsi"/>
          <w:sz w:val="20"/>
          <w:szCs w:val="20"/>
        </w:rPr>
        <w:t xml:space="preserve"> </w:t>
      </w:r>
      <w:r w:rsidR="00A42757">
        <w:rPr>
          <w:rFonts w:asciiTheme="minorHAnsi" w:hAnsiTheme="minorHAnsi" w:cstheme="minorHAnsi"/>
          <w:sz w:val="20"/>
          <w:szCs w:val="20"/>
        </w:rPr>
        <w:t>is</w:t>
      </w:r>
      <w:r>
        <w:rPr>
          <w:rFonts w:asciiTheme="minorHAnsi" w:hAnsiTheme="minorHAnsi" w:cstheme="minorHAnsi"/>
          <w:sz w:val="20"/>
          <w:szCs w:val="20"/>
        </w:rPr>
        <w:t xml:space="preserve"> </w:t>
      </w:r>
      <w:r w:rsidR="00A42757">
        <w:rPr>
          <w:rFonts w:asciiTheme="minorHAnsi" w:hAnsiTheme="minorHAnsi" w:cstheme="minorHAnsi"/>
          <w:sz w:val="20"/>
          <w:szCs w:val="20"/>
        </w:rPr>
        <w:t>continuing</w:t>
      </w:r>
      <w:r>
        <w:rPr>
          <w:rFonts w:asciiTheme="minorHAnsi" w:hAnsiTheme="minorHAnsi" w:cstheme="minorHAnsi"/>
          <w:sz w:val="20"/>
          <w:szCs w:val="20"/>
        </w:rPr>
        <w:t xml:space="preserve"> to work on the Evidence in Context series as well as </w:t>
      </w:r>
      <w:r w:rsidR="009F69DF" w:rsidRPr="009F69DF">
        <w:rPr>
          <w:rFonts w:asciiTheme="minorHAnsi" w:hAnsiTheme="minorHAnsi" w:cstheme="minorHAnsi"/>
          <w:sz w:val="20"/>
          <w:szCs w:val="20"/>
        </w:rPr>
        <w:t>develop</w:t>
      </w:r>
      <w:r>
        <w:rPr>
          <w:rFonts w:asciiTheme="minorHAnsi" w:hAnsiTheme="minorHAnsi" w:cstheme="minorHAnsi"/>
          <w:sz w:val="20"/>
          <w:szCs w:val="20"/>
        </w:rPr>
        <w:t xml:space="preserve">ing </w:t>
      </w:r>
      <w:r w:rsidR="009F69DF" w:rsidRPr="009F69DF">
        <w:rPr>
          <w:rFonts w:asciiTheme="minorHAnsi" w:hAnsiTheme="minorHAnsi" w:cstheme="minorHAnsi"/>
          <w:sz w:val="20"/>
          <w:szCs w:val="20"/>
        </w:rPr>
        <w:t>patient informational sheets</w:t>
      </w:r>
      <w:r>
        <w:rPr>
          <w:rFonts w:asciiTheme="minorHAnsi" w:hAnsiTheme="minorHAnsi" w:cstheme="minorHAnsi"/>
          <w:sz w:val="20"/>
          <w:szCs w:val="20"/>
        </w:rPr>
        <w:t>. Dr. Winterstein highlighted the Consortium partner</w:t>
      </w:r>
      <w:r w:rsidR="00C94E80">
        <w:rPr>
          <w:rFonts w:asciiTheme="minorHAnsi" w:hAnsiTheme="minorHAnsi" w:cstheme="minorHAnsi"/>
          <w:sz w:val="20"/>
          <w:szCs w:val="20"/>
        </w:rPr>
        <w:t>ship</w:t>
      </w:r>
      <w:r>
        <w:rPr>
          <w:rFonts w:asciiTheme="minorHAnsi" w:hAnsiTheme="minorHAnsi" w:cstheme="minorHAnsi"/>
          <w:sz w:val="20"/>
          <w:szCs w:val="20"/>
        </w:rPr>
        <w:t xml:space="preserve"> with the Florida Medical Association (FMA) to create a new and improved Florida Physician Medical Marijuana Course. This CE </w:t>
      </w:r>
      <w:r w:rsidR="001A2111">
        <w:rPr>
          <w:rFonts w:asciiTheme="minorHAnsi" w:hAnsiTheme="minorHAnsi" w:cstheme="minorHAnsi"/>
          <w:sz w:val="20"/>
          <w:szCs w:val="20"/>
        </w:rPr>
        <w:t xml:space="preserve">course </w:t>
      </w:r>
      <w:r>
        <w:rPr>
          <w:rFonts w:asciiTheme="minorHAnsi" w:hAnsiTheme="minorHAnsi" w:cstheme="minorHAnsi"/>
          <w:sz w:val="20"/>
          <w:szCs w:val="20"/>
        </w:rPr>
        <w:t xml:space="preserve">is available to all physicians in Florida and focuses on the safety and effectiveness of marijuana. </w:t>
      </w:r>
    </w:p>
    <w:p w14:paraId="0524FFB0" w14:textId="20B97250" w:rsidR="006522C2" w:rsidRDefault="00135045" w:rsidP="00935481">
      <w:pPr>
        <w:rPr>
          <w:rFonts w:asciiTheme="minorHAnsi" w:hAnsiTheme="minorHAnsi" w:cstheme="minorHAnsi"/>
          <w:sz w:val="20"/>
          <w:szCs w:val="20"/>
        </w:rPr>
      </w:pPr>
      <w:r>
        <w:rPr>
          <w:rFonts w:asciiTheme="minorHAnsi" w:hAnsiTheme="minorHAnsi" w:cstheme="minorHAnsi"/>
          <w:sz w:val="20"/>
          <w:szCs w:val="20"/>
        </w:rPr>
        <w:t xml:space="preserve">Dr. Winterstein </w:t>
      </w:r>
      <w:r w:rsidR="005F4FB9">
        <w:rPr>
          <w:rFonts w:asciiTheme="minorHAnsi" w:hAnsiTheme="minorHAnsi" w:cstheme="minorHAnsi"/>
          <w:sz w:val="20"/>
          <w:szCs w:val="20"/>
        </w:rPr>
        <w:t>provided</w:t>
      </w:r>
      <w:r>
        <w:rPr>
          <w:rFonts w:asciiTheme="minorHAnsi" w:hAnsiTheme="minorHAnsi" w:cstheme="minorHAnsi"/>
          <w:sz w:val="20"/>
          <w:szCs w:val="20"/>
        </w:rPr>
        <w:t xml:space="preserve"> </w:t>
      </w:r>
      <w:proofErr w:type="gramStart"/>
      <w:r>
        <w:rPr>
          <w:rFonts w:asciiTheme="minorHAnsi" w:hAnsiTheme="minorHAnsi" w:cstheme="minorHAnsi"/>
          <w:sz w:val="20"/>
          <w:szCs w:val="20"/>
        </w:rPr>
        <w:t>a brief summary</w:t>
      </w:r>
      <w:proofErr w:type="gramEnd"/>
      <w:r>
        <w:rPr>
          <w:rFonts w:asciiTheme="minorHAnsi" w:hAnsiTheme="minorHAnsi" w:cstheme="minorHAnsi"/>
          <w:sz w:val="20"/>
          <w:szCs w:val="20"/>
        </w:rPr>
        <w:t xml:space="preserve"> of CCORC 2025, </w:t>
      </w:r>
      <w:r w:rsidR="005F4FB9">
        <w:rPr>
          <w:rFonts w:asciiTheme="minorHAnsi" w:hAnsiTheme="minorHAnsi" w:cstheme="minorHAnsi"/>
          <w:sz w:val="20"/>
          <w:szCs w:val="20"/>
        </w:rPr>
        <w:t>with a</w:t>
      </w:r>
      <w:r>
        <w:rPr>
          <w:rFonts w:asciiTheme="minorHAnsi" w:hAnsiTheme="minorHAnsi" w:cstheme="minorHAnsi"/>
          <w:sz w:val="20"/>
          <w:szCs w:val="20"/>
        </w:rPr>
        <w:t xml:space="preserve"> total registration of 126. </w:t>
      </w:r>
      <w:r w:rsidR="0018371C">
        <w:rPr>
          <w:rFonts w:asciiTheme="minorHAnsi" w:hAnsiTheme="minorHAnsi" w:cstheme="minorHAnsi"/>
          <w:sz w:val="20"/>
          <w:szCs w:val="20"/>
        </w:rPr>
        <w:t>M</w:t>
      </w:r>
      <w:r w:rsidR="00430BA9">
        <w:rPr>
          <w:rFonts w:asciiTheme="minorHAnsi" w:hAnsiTheme="minorHAnsi" w:cstheme="minorHAnsi"/>
          <w:sz w:val="20"/>
          <w:szCs w:val="20"/>
        </w:rPr>
        <w:t xml:space="preserve">oving the </w:t>
      </w:r>
      <w:r w:rsidR="0018371C">
        <w:rPr>
          <w:rFonts w:asciiTheme="minorHAnsi" w:hAnsiTheme="minorHAnsi" w:cstheme="minorHAnsi"/>
          <w:sz w:val="20"/>
          <w:szCs w:val="20"/>
        </w:rPr>
        <w:t xml:space="preserve">2026 </w:t>
      </w:r>
      <w:r w:rsidR="00430BA9">
        <w:rPr>
          <w:rFonts w:asciiTheme="minorHAnsi" w:hAnsiTheme="minorHAnsi" w:cstheme="minorHAnsi"/>
          <w:sz w:val="20"/>
          <w:szCs w:val="20"/>
        </w:rPr>
        <w:t xml:space="preserve">conference to </w:t>
      </w:r>
      <w:r w:rsidR="0018371C">
        <w:rPr>
          <w:rFonts w:asciiTheme="minorHAnsi" w:hAnsiTheme="minorHAnsi" w:cstheme="minorHAnsi"/>
          <w:sz w:val="20"/>
          <w:szCs w:val="20"/>
        </w:rPr>
        <w:t>f</w:t>
      </w:r>
      <w:r w:rsidR="00430BA9">
        <w:rPr>
          <w:rFonts w:asciiTheme="minorHAnsi" w:hAnsiTheme="minorHAnsi" w:cstheme="minorHAnsi"/>
          <w:sz w:val="20"/>
          <w:szCs w:val="20"/>
        </w:rPr>
        <w:t xml:space="preserve">all had been previously </w:t>
      </w:r>
      <w:r w:rsidR="00F162EF">
        <w:rPr>
          <w:rFonts w:asciiTheme="minorHAnsi" w:hAnsiTheme="minorHAnsi" w:cstheme="minorHAnsi"/>
          <w:sz w:val="20"/>
          <w:szCs w:val="20"/>
        </w:rPr>
        <w:t>discussed,</w:t>
      </w:r>
      <w:r w:rsidR="00430BA9">
        <w:rPr>
          <w:rFonts w:asciiTheme="minorHAnsi" w:hAnsiTheme="minorHAnsi" w:cstheme="minorHAnsi"/>
          <w:sz w:val="20"/>
          <w:szCs w:val="20"/>
        </w:rPr>
        <w:t xml:space="preserve"> and </w:t>
      </w:r>
      <w:r>
        <w:rPr>
          <w:rFonts w:asciiTheme="minorHAnsi" w:hAnsiTheme="minorHAnsi" w:cstheme="minorHAnsi"/>
          <w:sz w:val="20"/>
          <w:szCs w:val="20"/>
        </w:rPr>
        <w:t>a survey was sent out to get feedback</w:t>
      </w:r>
      <w:r w:rsidR="00430BA9">
        <w:rPr>
          <w:rFonts w:asciiTheme="minorHAnsi" w:hAnsiTheme="minorHAnsi" w:cstheme="minorHAnsi"/>
          <w:sz w:val="20"/>
          <w:szCs w:val="20"/>
        </w:rPr>
        <w:t xml:space="preserve">. The survey </w:t>
      </w:r>
      <w:r w:rsidR="0018371C">
        <w:rPr>
          <w:rFonts w:asciiTheme="minorHAnsi" w:hAnsiTheme="minorHAnsi" w:cstheme="minorHAnsi"/>
          <w:sz w:val="20"/>
          <w:szCs w:val="20"/>
        </w:rPr>
        <w:t>elicited</w:t>
      </w:r>
      <w:r w:rsidR="00430BA9">
        <w:rPr>
          <w:rFonts w:asciiTheme="minorHAnsi" w:hAnsiTheme="minorHAnsi" w:cstheme="minorHAnsi"/>
          <w:sz w:val="20"/>
          <w:szCs w:val="20"/>
        </w:rPr>
        <w:t xml:space="preserve"> positive feedback from board members and grant awardees, </w:t>
      </w:r>
      <w:r w:rsidR="0018371C">
        <w:rPr>
          <w:rFonts w:asciiTheme="minorHAnsi" w:hAnsiTheme="minorHAnsi" w:cstheme="minorHAnsi"/>
          <w:sz w:val="20"/>
          <w:szCs w:val="20"/>
        </w:rPr>
        <w:t>potentially</w:t>
      </w:r>
      <w:r w:rsidR="00430BA9">
        <w:rPr>
          <w:rFonts w:asciiTheme="minorHAnsi" w:hAnsiTheme="minorHAnsi" w:cstheme="minorHAnsi"/>
          <w:sz w:val="20"/>
          <w:szCs w:val="20"/>
        </w:rPr>
        <w:t xml:space="preserve"> attract</w:t>
      </w:r>
      <w:r w:rsidR="0018371C">
        <w:rPr>
          <w:rFonts w:asciiTheme="minorHAnsi" w:hAnsiTheme="minorHAnsi" w:cstheme="minorHAnsi"/>
          <w:sz w:val="20"/>
          <w:szCs w:val="20"/>
        </w:rPr>
        <w:t xml:space="preserve">ing </w:t>
      </w:r>
      <w:r w:rsidR="00430BA9">
        <w:rPr>
          <w:rFonts w:asciiTheme="minorHAnsi" w:hAnsiTheme="minorHAnsi" w:cstheme="minorHAnsi"/>
          <w:sz w:val="20"/>
          <w:szCs w:val="20"/>
        </w:rPr>
        <w:t xml:space="preserve">more attendees </w:t>
      </w:r>
      <w:r w:rsidR="006522C2">
        <w:rPr>
          <w:rFonts w:asciiTheme="minorHAnsi" w:hAnsiTheme="minorHAnsi" w:cstheme="minorHAnsi"/>
          <w:sz w:val="20"/>
          <w:szCs w:val="20"/>
        </w:rPr>
        <w:t xml:space="preserve">traveling from the north to enjoy </w:t>
      </w:r>
      <w:r w:rsidR="00430BA9">
        <w:rPr>
          <w:rFonts w:asciiTheme="minorHAnsi" w:hAnsiTheme="minorHAnsi" w:cstheme="minorHAnsi"/>
          <w:sz w:val="20"/>
          <w:szCs w:val="20"/>
        </w:rPr>
        <w:t>Florida</w:t>
      </w:r>
      <w:r w:rsidR="006522C2">
        <w:rPr>
          <w:rFonts w:asciiTheme="minorHAnsi" w:hAnsiTheme="minorHAnsi" w:cstheme="minorHAnsi"/>
          <w:sz w:val="20"/>
          <w:szCs w:val="20"/>
        </w:rPr>
        <w:t>’s warmer weather</w:t>
      </w:r>
      <w:r w:rsidR="00430BA9">
        <w:rPr>
          <w:rFonts w:asciiTheme="minorHAnsi" w:hAnsiTheme="minorHAnsi" w:cstheme="minorHAnsi"/>
          <w:sz w:val="20"/>
          <w:szCs w:val="20"/>
        </w:rPr>
        <w:t xml:space="preserve">. The dates </w:t>
      </w:r>
      <w:r w:rsidR="0018371C">
        <w:rPr>
          <w:rFonts w:asciiTheme="minorHAnsi" w:hAnsiTheme="minorHAnsi" w:cstheme="minorHAnsi"/>
          <w:sz w:val="20"/>
          <w:szCs w:val="20"/>
        </w:rPr>
        <w:t xml:space="preserve">of </w:t>
      </w:r>
      <w:r w:rsidR="00430BA9">
        <w:rPr>
          <w:rFonts w:asciiTheme="minorHAnsi" w:hAnsiTheme="minorHAnsi" w:cstheme="minorHAnsi"/>
          <w:sz w:val="20"/>
          <w:szCs w:val="20"/>
        </w:rPr>
        <w:t xml:space="preserve">November 5-6, </w:t>
      </w:r>
      <w:r w:rsidR="001A2111">
        <w:rPr>
          <w:rFonts w:asciiTheme="minorHAnsi" w:hAnsiTheme="minorHAnsi" w:cstheme="minorHAnsi"/>
          <w:sz w:val="20"/>
          <w:szCs w:val="20"/>
        </w:rPr>
        <w:t>2026,</w:t>
      </w:r>
      <w:r w:rsidR="00430BA9">
        <w:rPr>
          <w:rFonts w:asciiTheme="minorHAnsi" w:hAnsiTheme="minorHAnsi" w:cstheme="minorHAnsi"/>
          <w:sz w:val="20"/>
          <w:szCs w:val="20"/>
        </w:rPr>
        <w:t xml:space="preserve"> were chosen </w:t>
      </w:r>
      <w:r w:rsidR="001A2111">
        <w:rPr>
          <w:rFonts w:asciiTheme="minorHAnsi" w:hAnsiTheme="minorHAnsi" w:cstheme="minorHAnsi"/>
          <w:sz w:val="20"/>
          <w:szCs w:val="20"/>
        </w:rPr>
        <w:t>to</w:t>
      </w:r>
      <w:r w:rsidR="00430BA9">
        <w:rPr>
          <w:rFonts w:asciiTheme="minorHAnsi" w:hAnsiTheme="minorHAnsi" w:cstheme="minorHAnsi"/>
          <w:sz w:val="20"/>
          <w:szCs w:val="20"/>
        </w:rPr>
        <w:t xml:space="preserve"> avoid </w:t>
      </w:r>
      <w:r w:rsidR="001A2111">
        <w:rPr>
          <w:rFonts w:asciiTheme="minorHAnsi" w:hAnsiTheme="minorHAnsi" w:cstheme="minorHAnsi"/>
          <w:sz w:val="20"/>
          <w:szCs w:val="20"/>
        </w:rPr>
        <w:t xml:space="preserve">overlapping with any </w:t>
      </w:r>
      <w:r w:rsidR="0018371C">
        <w:rPr>
          <w:rFonts w:asciiTheme="minorHAnsi" w:hAnsiTheme="minorHAnsi" w:cstheme="minorHAnsi"/>
          <w:sz w:val="20"/>
          <w:szCs w:val="20"/>
        </w:rPr>
        <w:t xml:space="preserve">related </w:t>
      </w:r>
      <w:r w:rsidR="00430BA9">
        <w:rPr>
          <w:rFonts w:asciiTheme="minorHAnsi" w:hAnsiTheme="minorHAnsi" w:cstheme="minorHAnsi"/>
          <w:sz w:val="20"/>
          <w:szCs w:val="20"/>
        </w:rPr>
        <w:t>conference</w:t>
      </w:r>
      <w:r w:rsidR="001A2111">
        <w:rPr>
          <w:rFonts w:asciiTheme="minorHAnsi" w:hAnsiTheme="minorHAnsi" w:cstheme="minorHAnsi"/>
          <w:sz w:val="20"/>
          <w:szCs w:val="20"/>
        </w:rPr>
        <w:t>s</w:t>
      </w:r>
      <w:r w:rsidR="00430BA9">
        <w:rPr>
          <w:rFonts w:asciiTheme="minorHAnsi" w:hAnsiTheme="minorHAnsi" w:cstheme="minorHAnsi"/>
          <w:sz w:val="20"/>
          <w:szCs w:val="20"/>
        </w:rPr>
        <w:t xml:space="preserve">. </w:t>
      </w:r>
    </w:p>
    <w:p w14:paraId="52ADE3DF" w14:textId="25A4CF6A" w:rsidR="00135045" w:rsidRDefault="00430BA9" w:rsidP="00935481">
      <w:pPr>
        <w:rPr>
          <w:rFonts w:asciiTheme="minorHAnsi" w:hAnsiTheme="minorHAnsi" w:cstheme="minorHAnsi"/>
          <w:sz w:val="20"/>
          <w:szCs w:val="20"/>
        </w:rPr>
      </w:pPr>
      <w:r>
        <w:rPr>
          <w:rFonts w:asciiTheme="minorHAnsi" w:hAnsiTheme="minorHAnsi" w:cstheme="minorHAnsi"/>
          <w:sz w:val="20"/>
          <w:szCs w:val="20"/>
        </w:rPr>
        <w:t xml:space="preserve">Dr. </w:t>
      </w:r>
      <w:proofErr w:type="spellStart"/>
      <w:r>
        <w:rPr>
          <w:rFonts w:asciiTheme="minorHAnsi" w:hAnsiTheme="minorHAnsi" w:cstheme="minorHAnsi"/>
          <w:sz w:val="20"/>
          <w:szCs w:val="20"/>
        </w:rPr>
        <w:t>Orezzoli</w:t>
      </w:r>
      <w:proofErr w:type="spellEnd"/>
      <w:r>
        <w:rPr>
          <w:rFonts w:asciiTheme="minorHAnsi" w:hAnsiTheme="minorHAnsi" w:cstheme="minorHAnsi"/>
          <w:sz w:val="20"/>
          <w:szCs w:val="20"/>
        </w:rPr>
        <w:t xml:space="preserve"> opened the floor to discussion, and board members agreed that the moving the dates would be a strategic decision. Dr. Singla suggested that in the future, it be considered to expand the meeting with a third day and bring in new committee members from different organizations to collaborate with. Dr. Holland expressed that </w:t>
      </w:r>
      <w:r w:rsidR="006522C2">
        <w:rPr>
          <w:rFonts w:asciiTheme="minorHAnsi" w:hAnsiTheme="minorHAnsi" w:cstheme="minorHAnsi"/>
          <w:sz w:val="20"/>
          <w:szCs w:val="20"/>
        </w:rPr>
        <w:t>there</w:t>
      </w:r>
      <w:r>
        <w:rPr>
          <w:rFonts w:asciiTheme="minorHAnsi" w:hAnsiTheme="minorHAnsi" w:cstheme="minorHAnsi"/>
          <w:sz w:val="20"/>
          <w:szCs w:val="20"/>
        </w:rPr>
        <w:t xml:space="preserve"> may not be enough programming to fill three days, and the board agreed to </w:t>
      </w:r>
      <w:r w:rsidR="0018371C">
        <w:rPr>
          <w:rFonts w:asciiTheme="minorHAnsi" w:hAnsiTheme="minorHAnsi" w:cstheme="minorHAnsi"/>
          <w:sz w:val="20"/>
          <w:szCs w:val="20"/>
        </w:rPr>
        <w:t xml:space="preserve">continue </w:t>
      </w:r>
      <w:r>
        <w:rPr>
          <w:rFonts w:asciiTheme="minorHAnsi" w:hAnsiTheme="minorHAnsi" w:cstheme="minorHAnsi"/>
          <w:sz w:val="20"/>
          <w:szCs w:val="20"/>
        </w:rPr>
        <w:t xml:space="preserve">the </w:t>
      </w:r>
      <w:r w:rsidR="006522C2">
        <w:rPr>
          <w:rFonts w:asciiTheme="minorHAnsi" w:hAnsiTheme="minorHAnsi" w:cstheme="minorHAnsi"/>
          <w:sz w:val="20"/>
          <w:szCs w:val="20"/>
        </w:rPr>
        <w:t>two-day</w:t>
      </w:r>
      <w:r>
        <w:rPr>
          <w:rFonts w:asciiTheme="minorHAnsi" w:hAnsiTheme="minorHAnsi" w:cstheme="minorHAnsi"/>
          <w:sz w:val="20"/>
          <w:szCs w:val="20"/>
        </w:rPr>
        <w:t xml:space="preserve"> structure. Dr. Winterstein </w:t>
      </w:r>
      <w:r w:rsidR="006522C2">
        <w:rPr>
          <w:rFonts w:asciiTheme="minorHAnsi" w:hAnsiTheme="minorHAnsi" w:cstheme="minorHAnsi"/>
          <w:sz w:val="20"/>
          <w:szCs w:val="20"/>
        </w:rPr>
        <w:t xml:space="preserve">mentioned </w:t>
      </w:r>
      <w:r>
        <w:rPr>
          <w:rFonts w:asciiTheme="minorHAnsi" w:hAnsiTheme="minorHAnsi" w:cstheme="minorHAnsi"/>
          <w:sz w:val="20"/>
          <w:szCs w:val="20"/>
        </w:rPr>
        <w:t xml:space="preserve">that there may be opportunities </w:t>
      </w:r>
      <w:r w:rsidR="006522C2">
        <w:rPr>
          <w:rFonts w:asciiTheme="minorHAnsi" w:hAnsiTheme="minorHAnsi" w:cstheme="minorHAnsi"/>
          <w:sz w:val="20"/>
          <w:szCs w:val="20"/>
        </w:rPr>
        <w:t xml:space="preserve">to collaborate in the future as there has been </w:t>
      </w:r>
      <w:r w:rsidR="006522C2" w:rsidRPr="006522C2">
        <w:rPr>
          <w:rFonts w:asciiTheme="minorHAnsi" w:hAnsiTheme="minorHAnsi" w:cstheme="minorHAnsi"/>
          <w:sz w:val="20"/>
          <w:szCs w:val="20"/>
        </w:rPr>
        <w:t xml:space="preserve">interest </w:t>
      </w:r>
      <w:r w:rsidR="001A2111">
        <w:rPr>
          <w:rFonts w:asciiTheme="minorHAnsi" w:hAnsiTheme="minorHAnsi" w:cstheme="minorHAnsi"/>
          <w:sz w:val="20"/>
          <w:szCs w:val="20"/>
        </w:rPr>
        <w:t xml:space="preserve">from the </w:t>
      </w:r>
      <w:r w:rsidR="006522C2" w:rsidRPr="006522C2">
        <w:rPr>
          <w:rFonts w:asciiTheme="minorHAnsi" w:hAnsiTheme="minorHAnsi" w:cstheme="minorHAnsi"/>
          <w:sz w:val="20"/>
          <w:szCs w:val="20"/>
        </w:rPr>
        <w:t>Cannabis Research Conference</w:t>
      </w:r>
      <w:r w:rsidR="001A2111">
        <w:rPr>
          <w:rFonts w:asciiTheme="minorHAnsi" w:hAnsiTheme="minorHAnsi" w:cstheme="minorHAnsi"/>
          <w:sz w:val="20"/>
          <w:szCs w:val="20"/>
        </w:rPr>
        <w:t xml:space="preserve"> to establish a partnership with CCORC for</w:t>
      </w:r>
      <w:r w:rsidR="006522C2">
        <w:rPr>
          <w:rFonts w:asciiTheme="minorHAnsi" w:hAnsiTheme="minorHAnsi" w:cstheme="minorHAnsi"/>
          <w:sz w:val="20"/>
          <w:szCs w:val="20"/>
        </w:rPr>
        <w:t xml:space="preserve"> 2027</w:t>
      </w:r>
      <w:r w:rsidR="006522C2" w:rsidRPr="006522C2">
        <w:rPr>
          <w:rFonts w:asciiTheme="minorHAnsi" w:hAnsiTheme="minorHAnsi" w:cstheme="minorHAnsi"/>
          <w:sz w:val="20"/>
          <w:szCs w:val="20"/>
        </w:rPr>
        <w:t>. This could potentially increas</w:t>
      </w:r>
      <w:r w:rsidR="007F569A">
        <w:rPr>
          <w:rFonts w:asciiTheme="minorHAnsi" w:hAnsiTheme="minorHAnsi" w:cstheme="minorHAnsi"/>
          <w:sz w:val="20"/>
          <w:szCs w:val="20"/>
        </w:rPr>
        <w:t>e</w:t>
      </w:r>
      <w:r w:rsidR="006522C2" w:rsidRPr="006522C2">
        <w:rPr>
          <w:rFonts w:asciiTheme="minorHAnsi" w:hAnsiTheme="minorHAnsi" w:cstheme="minorHAnsi"/>
          <w:sz w:val="20"/>
          <w:szCs w:val="20"/>
        </w:rPr>
        <w:t xml:space="preserve"> </w:t>
      </w:r>
      <w:r w:rsidR="006522C2">
        <w:rPr>
          <w:rFonts w:asciiTheme="minorHAnsi" w:hAnsiTheme="minorHAnsi" w:cstheme="minorHAnsi"/>
          <w:sz w:val="20"/>
          <w:szCs w:val="20"/>
        </w:rPr>
        <w:t xml:space="preserve">attendance if the two conferences were to be combined, though Dr. Winterstein emphasized the need to maintain the identity of CCORC </w:t>
      </w:r>
      <w:r w:rsidR="0018371C">
        <w:rPr>
          <w:rFonts w:asciiTheme="minorHAnsi" w:hAnsiTheme="minorHAnsi" w:cstheme="minorHAnsi"/>
          <w:sz w:val="20"/>
          <w:szCs w:val="20"/>
        </w:rPr>
        <w:t xml:space="preserve">despite </w:t>
      </w:r>
      <w:r w:rsidR="006522C2">
        <w:rPr>
          <w:rFonts w:asciiTheme="minorHAnsi" w:hAnsiTheme="minorHAnsi" w:cstheme="minorHAnsi"/>
          <w:sz w:val="20"/>
          <w:szCs w:val="20"/>
        </w:rPr>
        <w:t>th</w:t>
      </w:r>
      <w:r w:rsidR="0018371C">
        <w:rPr>
          <w:rFonts w:asciiTheme="minorHAnsi" w:hAnsiTheme="minorHAnsi" w:cstheme="minorHAnsi"/>
          <w:sz w:val="20"/>
          <w:szCs w:val="20"/>
        </w:rPr>
        <w:t>e</w:t>
      </w:r>
      <w:r w:rsidR="006522C2">
        <w:rPr>
          <w:rFonts w:asciiTheme="minorHAnsi" w:hAnsiTheme="minorHAnsi" w:cstheme="minorHAnsi"/>
          <w:sz w:val="20"/>
          <w:szCs w:val="20"/>
        </w:rPr>
        <w:t xml:space="preserve"> collaboration. </w:t>
      </w:r>
    </w:p>
    <w:p w14:paraId="7BCEAB10" w14:textId="4576A6E3" w:rsidR="00224CEA" w:rsidRDefault="00224CEA" w:rsidP="00935481">
      <w:pPr>
        <w:rPr>
          <w:rFonts w:asciiTheme="minorHAnsi" w:hAnsiTheme="minorHAnsi" w:cstheme="minorHAnsi"/>
          <w:sz w:val="20"/>
          <w:szCs w:val="20"/>
        </w:rPr>
      </w:pPr>
      <w:r>
        <w:rPr>
          <w:rFonts w:asciiTheme="minorHAnsi" w:hAnsiTheme="minorHAnsi" w:cstheme="minorHAnsi"/>
          <w:sz w:val="20"/>
          <w:szCs w:val="20"/>
        </w:rPr>
        <w:t>The board voted on finalizing the CCORC 2026 dates to November 5-6, 2026. Dr. Singla made a motion</w:t>
      </w:r>
      <w:r w:rsidR="0018371C">
        <w:rPr>
          <w:rFonts w:asciiTheme="minorHAnsi" w:hAnsiTheme="minorHAnsi" w:cstheme="minorHAnsi"/>
          <w:sz w:val="20"/>
          <w:szCs w:val="20"/>
        </w:rPr>
        <w:t xml:space="preserve"> and</w:t>
      </w:r>
      <w:r>
        <w:rPr>
          <w:rFonts w:asciiTheme="minorHAnsi" w:hAnsiTheme="minorHAnsi" w:cstheme="minorHAnsi"/>
          <w:sz w:val="20"/>
          <w:szCs w:val="20"/>
        </w:rPr>
        <w:t xml:space="preserve"> Dr. Rosenthal seconded</w:t>
      </w:r>
      <w:r w:rsidR="0018371C">
        <w:rPr>
          <w:rFonts w:asciiTheme="minorHAnsi" w:hAnsiTheme="minorHAnsi" w:cstheme="minorHAnsi"/>
          <w:sz w:val="20"/>
          <w:szCs w:val="20"/>
        </w:rPr>
        <w:t xml:space="preserve"> it</w:t>
      </w:r>
      <w:r>
        <w:rPr>
          <w:rFonts w:asciiTheme="minorHAnsi" w:hAnsiTheme="minorHAnsi" w:cstheme="minorHAnsi"/>
          <w:sz w:val="20"/>
          <w:szCs w:val="20"/>
        </w:rPr>
        <w:t xml:space="preserve">. All members voted to approve the dates, no members opposed the decision and no members abstained from voting. </w:t>
      </w:r>
    </w:p>
    <w:p w14:paraId="6FBE3C87" w14:textId="502947F0" w:rsidR="00177D60" w:rsidRPr="000874D1" w:rsidRDefault="00D90D3B" w:rsidP="005C58D7">
      <w:pPr>
        <w:pStyle w:val="Heading2"/>
        <w:rPr>
          <w:sz w:val="20"/>
          <w:szCs w:val="20"/>
        </w:rPr>
      </w:pPr>
      <w:r>
        <w:rPr>
          <w:sz w:val="20"/>
          <w:szCs w:val="20"/>
        </w:rPr>
        <w:t>Consortium’s Funding Update &amp; Budget Proposal FY2</w:t>
      </w:r>
      <w:r w:rsidR="00224CEA">
        <w:rPr>
          <w:sz w:val="20"/>
          <w:szCs w:val="20"/>
        </w:rPr>
        <w:t>6</w:t>
      </w:r>
    </w:p>
    <w:p w14:paraId="59E2A0B5" w14:textId="06B77945" w:rsidR="002761D6" w:rsidRDefault="007627D8" w:rsidP="00D90D3B">
      <w:pPr>
        <w:spacing w:line="276" w:lineRule="auto"/>
        <w:rPr>
          <w:rFonts w:asciiTheme="minorHAnsi" w:hAnsiTheme="minorHAnsi" w:cstheme="minorHAnsi"/>
          <w:sz w:val="20"/>
          <w:szCs w:val="20"/>
        </w:rPr>
      </w:pPr>
      <w:r w:rsidRPr="000874D1">
        <w:rPr>
          <w:rFonts w:asciiTheme="minorHAnsi" w:hAnsiTheme="minorHAnsi" w:cstheme="minorHAnsi"/>
          <w:color w:val="000000" w:themeColor="text1"/>
          <w:sz w:val="20"/>
          <w:szCs w:val="20"/>
        </w:rPr>
        <w:t xml:space="preserve">Dr. Winterstein provided an overview of the </w:t>
      </w:r>
      <w:r w:rsidR="00177D60" w:rsidRPr="000874D1">
        <w:rPr>
          <w:rFonts w:asciiTheme="minorHAnsi" w:hAnsiTheme="minorHAnsi" w:cstheme="minorHAnsi"/>
          <w:color w:val="000000" w:themeColor="text1"/>
          <w:sz w:val="20"/>
          <w:szCs w:val="20"/>
        </w:rPr>
        <w:t xml:space="preserve">Consortium’s </w:t>
      </w:r>
      <w:r w:rsidR="00C244EC">
        <w:rPr>
          <w:rFonts w:asciiTheme="minorHAnsi" w:hAnsiTheme="minorHAnsi" w:cstheme="minorHAnsi"/>
          <w:color w:val="000000" w:themeColor="text1"/>
          <w:sz w:val="20"/>
          <w:szCs w:val="20"/>
        </w:rPr>
        <w:t>research plan for fiscal year 202</w:t>
      </w:r>
      <w:r w:rsidR="00224CEA">
        <w:rPr>
          <w:rFonts w:asciiTheme="minorHAnsi" w:hAnsiTheme="minorHAnsi" w:cstheme="minorHAnsi"/>
          <w:color w:val="000000" w:themeColor="text1"/>
          <w:sz w:val="20"/>
          <w:szCs w:val="20"/>
        </w:rPr>
        <w:t>6</w:t>
      </w:r>
      <w:r w:rsidR="00C244EC">
        <w:rPr>
          <w:rFonts w:asciiTheme="minorHAnsi" w:hAnsiTheme="minorHAnsi" w:cstheme="minorHAnsi"/>
          <w:color w:val="000000" w:themeColor="text1"/>
          <w:sz w:val="20"/>
          <w:szCs w:val="20"/>
        </w:rPr>
        <w:t xml:space="preserve">. Presently, no massive changes will be made to the Consortium’s structure. </w:t>
      </w:r>
      <w:r w:rsidR="00C244EC">
        <w:rPr>
          <w:rFonts w:asciiTheme="minorHAnsi" w:hAnsiTheme="minorHAnsi" w:cstheme="minorHAnsi"/>
          <w:sz w:val="20"/>
          <w:szCs w:val="20"/>
        </w:rPr>
        <w:t xml:space="preserve">The Consortium will </w:t>
      </w:r>
      <w:r w:rsidR="004013E0">
        <w:rPr>
          <w:rFonts w:asciiTheme="minorHAnsi" w:hAnsiTheme="minorHAnsi" w:cstheme="minorHAnsi"/>
          <w:sz w:val="20"/>
          <w:szCs w:val="20"/>
        </w:rPr>
        <w:t>continue the Grants Program, outreach activities, and planning of CCORC which is now on a new schedule. Additional info sheets are also forthcoming, and the Clinical Core will be continuing M</w:t>
      </w:r>
      <w:r w:rsidR="004013E0" w:rsidRPr="004013E0">
        <w:rPr>
          <w:rFonts w:asciiTheme="minorHAnsi" w:hAnsiTheme="minorHAnsi" w:cstheme="minorHAnsi"/>
          <w:sz w:val="20"/>
          <w:szCs w:val="20"/>
          <w:vertAlign w:val="superscript"/>
        </w:rPr>
        <w:t>3</w:t>
      </w:r>
      <w:r w:rsidR="004013E0">
        <w:rPr>
          <w:rFonts w:asciiTheme="minorHAnsi" w:hAnsiTheme="minorHAnsi" w:cstheme="minorHAnsi"/>
          <w:sz w:val="20"/>
          <w:szCs w:val="20"/>
        </w:rPr>
        <w:t xml:space="preserve"> analyses for publications with topics covering pain, anxiety, sleep, cannabis use disorders, and product preferences and dosage. Dr. Winterstein highlighted a new upcoming collaboration with Johns Hopkins University’s Cannabis Science Laboratory which will help facilitate recruitment for the National Cannabis Study though an expanded consortium registry of medical-cannabis patients. Continued</w:t>
      </w:r>
      <w:r w:rsidR="00B108D6">
        <w:rPr>
          <w:rFonts w:asciiTheme="minorHAnsi" w:hAnsiTheme="minorHAnsi" w:cstheme="minorHAnsi"/>
          <w:sz w:val="20"/>
          <w:szCs w:val="20"/>
        </w:rPr>
        <w:t xml:space="preserve"> </w:t>
      </w:r>
      <w:r w:rsidR="002761D6">
        <w:rPr>
          <w:rFonts w:asciiTheme="minorHAnsi" w:hAnsiTheme="minorHAnsi" w:cstheme="minorHAnsi"/>
          <w:sz w:val="20"/>
          <w:szCs w:val="20"/>
        </w:rPr>
        <w:t xml:space="preserve">MEMORY studies </w:t>
      </w:r>
      <w:r w:rsidR="00B108D6">
        <w:rPr>
          <w:rFonts w:asciiTheme="minorHAnsi" w:hAnsiTheme="minorHAnsi" w:cstheme="minorHAnsi"/>
          <w:sz w:val="20"/>
          <w:szCs w:val="20"/>
        </w:rPr>
        <w:t>will</w:t>
      </w:r>
      <w:r w:rsidR="002761D6">
        <w:rPr>
          <w:rFonts w:asciiTheme="minorHAnsi" w:hAnsiTheme="minorHAnsi" w:cstheme="minorHAnsi"/>
          <w:sz w:val="20"/>
          <w:szCs w:val="20"/>
        </w:rPr>
        <w:t xml:space="preserve"> focus on driving safety, opioid use, </w:t>
      </w:r>
      <w:r w:rsidR="00B108D6">
        <w:rPr>
          <w:rFonts w:asciiTheme="minorHAnsi" w:hAnsiTheme="minorHAnsi" w:cstheme="minorHAnsi"/>
          <w:sz w:val="20"/>
          <w:szCs w:val="20"/>
        </w:rPr>
        <w:t xml:space="preserve">and </w:t>
      </w:r>
      <w:r w:rsidR="002761D6">
        <w:rPr>
          <w:rFonts w:asciiTheme="minorHAnsi" w:hAnsiTheme="minorHAnsi" w:cstheme="minorHAnsi"/>
          <w:sz w:val="20"/>
          <w:szCs w:val="20"/>
        </w:rPr>
        <w:t>MMJ use in children</w:t>
      </w:r>
      <w:r w:rsidR="00B108D6">
        <w:rPr>
          <w:rFonts w:asciiTheme="minorHAnsi" w:hAnsiTheme="minorHAnsi" w:cstheme="minorHAnsi"/>
          <w:sz w:val="20"/>
          <w:szCs w:val="20"/>
        </w:rPr>
        <w:t xml:space="preserve"> </w:t>
      </w:r>
      <w:r w:rsidR="002761D6">
        <w:rPr>
          <w:rFonts w:asciiTheme="minorHAnsi" w:hAnsiTheme="minorHAnsi" w:cstheme="minorHAnsi"/>
          <w:sz w:val="20"/>
          <w:szCs w:val="20"/>
        </w:rPr>
        <w:t>and during pregnancy.</w:t>
      </w:r>
      <w:r w:rsidR="00B108D6">
        <w:rPr>
          <w:rFonts w:asciiTheme="minorHAnsi" w:hAnsiTheme="minorHAnsi" w:cstheme="minorHAnsi"/>
          <w:sz w:val="20"/>
          <w:szCs w:val="20"/>
        </w:rPr>
        <w:t xml:space="preserve"> </w:t>
      </w:r>
      <w:r w:rsidR="004013E0">
        <w:rPr>
          <w:rFonts w:asciiTheme="minorHAnsi" w:hAnsiTheme="minorHAnsi" w:cstheme="minorHAnsi"/>
          <w:sz w:val="20"/>
          <w:szCs w:val="20"/>
        </w:rPr>
        <w:t>MEMORY linkages will be expanded with M</w:t>
      </w:r>
      <w:r w:rsidR="004013E0" w:rsidRPr="004013E0">
        <w:rPr>
          <w:rFonts w:asciiTheme="minorHAnsi" w:hAnsiTheme="minorHAnsi" w:cstheme="minorHAnsi"/>
          <w:sz w:val="20"/>
          <w:szCs w:val="20"/>
          <w:vertAlign w:val="superscript"/>
        </w:rPr>
        <w:t>3</w:t>
      </w:r>
      <w:r w:rsidR="004013E0">
        <w:rPr>
          <w:rFonts w:asciiTheme="minorHAnsi" w:hAnsiTheme="minorHAnsi" w:cstheme="minorHAnsi"/>
          <w:sz w:val="20"/>
          <w:szCs w:val="20"/>
        </w:rPr>
        <w:t xml:space="preserve"> survey data and UF Health Electronic Health records. The researcher spotlight series will be continued to be produced as well.  </w:t>
      </w:r>
    </w:p>
    <w:p w14:paraId="0B21F248" w14:textId="4E83C51B" w:rsidR="00646119" w:rsidRDefault="00604817" w:rsidP="005B6139">
      <w:pPr>
        <w:rPr>
          <w:rFonts w:asciiTheme="minorHAnsi" w:hAnsiTheme="minorHAnsi" w:cstheme="minorHAnsi"/>
          <w:sz w:val="20"/>
          <w:szCs w:val="20"/>
        </w:rPr>
      </w:pPr>
      <w:r>
        <w:rPr>
          <w:rFonts w:asciiTheme="minorHAnsi" w:hAnsiTheme="minorHAnsi" w:cstheme="minorHAnsi"/>
          <w:sz w:val="20"/>
          <w:szCs w:val="20"/>
        </w:rPr>
        <w:t xml:space="preserve">Dr. Winterstein </w:t>
      </w:r>
      <w:r w:rsidR="00B108D6">
        <w:rPr>
          <w:rFonts w:asciiTheme="minorHAnsi" w:hAnsiTheme="minorHAnsi" w:cstheme="minorHAnsi"/>
          <w:sz w:val="20"/>
          <w:szCs w:val="20"/>
        </w:rPr>
        <w:t>mentioned</w:t>
      </w:r>
      <w:r>
        <w:rPr>
          <w:rFonts w:asciiTheme="minorHAnsi" w:hAnsiTheme="minorHAnsi" w:cstheme="minorHAnsi"/>
          <w:sz w:val="20"/>
          <w:szCs w:val="20"/>
        </w:rPr>
        <w:t xml:space="preserve"> that the funding awarded to the Consortium will remain the same at $1,500,0</w:t>
      </w:r>
      <w:r w:rsidR="00646119">
        <w:rPr>
          <w:rFonts w:asciiTheme="minorHAnsi" w:hAnsiTheme="minorHAnsi" w:cstheme="minorHAnsi"/>
          <w:sz w:val="20"/>
          <w:szCs w:val="20"/>
        </w:rPr>
        <w:t>0</w:t>
      </w:r>
      <w:r>
        <w:rPr>
          <w:rFonts w:asciiTheme="minorHAnsi" w:hAnsiTheme="minorHAnsi" w:cstheme="minorHAnsi"/>
          <w:sz w:val="20"/>
          <w:szCs w:val="20"/>
        </w:rPr>
        <w:t>0</w:t>
      </w:r>
      <w:r w:rsidR="00857EF3">
        <w:rPr>
          <w:rFonts w:asciiTheme="minorHAnsi" w:hAnsiTheme="minorHAnsi" w:cstheme="minorHAnsi"/>
          <w:sz w:val="20"/>
          <w:szCs w:val="20"/>
        </w:rPr>
        <w:t xml:space="preserve"> and shared the budget allocation for FY2</w:t>
      </w:r>
      <w:r w:rsidR="004013E0">
        <w:rPr>
          <w:rFonts w:asciiTheme="minorHAnsi" w:hAnsiTheme="minorHAnsi" w:cstheme="minorHAnsi"/>
          <w:sz w:val="20"/>
          <w:szCs w:val="20"/>
        </w:rPr>
        <w:t>6</w:t>
      </w:r>
      <w:r w:rsidR="00B108D6">
        <w:rPr>
          <w:rFonts w:asciiTheme="minorHAnsi" w:hAnsiTheme="minorHAnsi" w:cstheme="minorHAnsi"/>
          <w:sz w:val="20"/>
          <w:szCs w:val="20"/>
        </w:rPr>
        <w:t>.</w:t>
      </w:r>
      <w:r>
        <w:rPr>
          <w:rFonts w:asciiTheme="minorHAnsi" w:hAnsiTheme="minorHAnsi" w:cstheme="minorHAnsi"/>
          <w:sz w:val="20"/>
          <w:szCs w:val="20"/>
        </w:rPr>
        <w:t xml:space="preserve"> </w:t>
      </w:r>
    </w:p>
    <w:p w14:paraId="4A4786A0" w14:textId="3EAEC9F2" w:rsidR="00646119" w:rsidRPr="00646119" w:rsidRDefault="00646119" w:rsidP="00646119">
      <w:pPr>
        <w:pStyle w:val="Heading2"/>
        <w:rPr>
          <w:sz w:val="20"/>
          <w:szCs w:val="20"/>
        </w:rPr>
      </w:pPr>
      <w:r>
        <w:rPr>
          <w:sz w:val="20"/>
          <w:szCs w:val="20"/>
        </w:rPr>
        <w:t>Comments and Vote on Approval for FY2</w:t>
      </w:r>
      <w:r w:rsidR="004013E0">
        <w:rPr>
          <w:sz w:val="20"/>
          <w:szCs w:val="20"/>
        </w:rPr>
        <w:t>6</w:t>
      </w:r>
      <w:r>
        <w:rPr>
          <w:sz w:val="20"/>
          <w:szCs w:val="20"/>
        </w:rPr>
        <w:t xml:space="preserve"> Budget </w:t>
      </w:r>
    </w:p>
    <w:p w14:paraId="4AB116C2" w14:textId="5A8DF309" w:rsidR="005B6139" w:rsidRDefault="005B6139" w:rsidP="005B6139">
      <w:pPr>
        <w:rPr>
          <w:rFonts w:asciiTheme="minorHAnsi" w:hAnsiTheme="minorHAnsi" w:cstheme="minorHAnsi"/>
          <w:bCs/>
          <w:sz w:val="20"/>
          <w:szCs w:val="20"/>
        </w:rPr>
      </w:pPr>
      <w:r w:rsidRPr="000874D1">
        <w:rPr>
          <w:rFonts w:asciiTheme="minorHAnsi" w:hAnsiTheme="minorHAnsi" w:cstheme="minorHAnsi"/>
          <w:bCs/>
          <w:sz w:val="20"/>
          <w:szCs w:val="20"/>
        </w:rPr>
        <w:t xml:space="preserve">Dr. </w:t>
      </w:r>
      <w:proofErr w:type="spellStart"/>
      <w:r>
        <w:rPr>
          <w:rFonts w:asciiTheme="minorHAnsi" w:hAnsiTheme="minorHAnsi" w:cstheme="minorHAnsi"/>
          <w:bCs/>
          <w:sz w:val="20"/>
          <w:szCs w:val="20"/>
        </w:rPr>
        <w:t>Orezzoli</w:t>
      </w:r>
      <w:proofErr w:type="spellEnd"/>
      <w:r>
        <w:rPr>
          <w:rFonts w:asciiTheme="minorHAnsi" w:hAnsiTheme="minorHAnsi" w:cstheme="minorHAnsi"/>
          <w:bCs/>
          <w:sz w:val="20"/>
          <w:szCs w:val="20"/>
        </w:rPr>
        <w:t xml:space="preserve"> proposed a motion to approve the FY2</w:t>
      </w:r>
      <w:r w:rsidR="004013E0">
        <w:rPr>
          <w:rFonts w:asciiTheme="minorHAnsi" w:hAnsiTheme="minorHAnsi" w:cstheme="minorHAnsi"/>
          <w:bCs/>
          <w:sz w:val="20"/>
          <w:szCs w:val="20"/>
        </w:rPr>
        <w:t>6</w:t>
      </w:r>
      <w:r>
        <w:rPr>
          <w:rFonts w:asciiTheme="minorHAnsi" w:hAnsiTheme="minorHAnsi" w:cstheme="minorHAnsi"/>
          <w:bCs/>
          <w:sz w:val="20"/>
          <w:szCs w:val="20"/>
        </w:rPr>
        <w:t xml:space="preserve"> budget. The board approved the budget as presented.</w:t>
      </w:r>
      <w:r w:rsidR="00283044">
        <w:rPr>
          <w:rFonts w:asciiTheme="minorHAnsi" w:hAnsiTheme="minorHAnsi" w:cstheme="minorHAnsi"/>
          <w:bCs/>
          <w:sz w:val="20"/>
          <w:szCs w:val="20"/>
        </w:rPr>
        <w:t xml:space="preserve"> </w:t>
      </w:r>
      <w:r w:rsidR="000D0BF7">
        <w:rPr>
          <w:rFonts w:asciiTheme="minorHAnsi" w:hAnsiTheme="minorHAnsi" w:cstheme="minorHAnsi"/>
          <w:bCs/>
          <w:sz w:val="20"/>
          <w:szCs w:val="20"/>
        </w:rPr>
        <w:t xml:space="preserve">No board member opposed the decision, and no board members abstained from voting. </w:t>
      </w:r>
    </w:p>
    <w:p w14:paraId="5789F73F" w14:textId="3153996B" w:rsidR="00690174" w:rsidRPr="00646119" w:rsidRDefault="00690174" w:rsidP="00690174">
      <w:pPr>
        <w:pStyle w:val="Heading2"/>
        <w:rPr>
          <w:sz w:val="20"/>
          <w:szCs w:val="20"/>
        </w:rPr>
      </w:pPr>
      <w:r>
        <w:rPr>
          <w:sz w:val="20"/>
          <w:szCs w:val="20"/>
        </w:rPr>
        <w:lastRenderedPageBreak/>
        <w:t xml:space="preserve">Consortium Collaborations </w:t>
      </w:r>
    </w:p>
    <w:p w14:paraId="0F7A07CD" w14:textId="12F2D4DE" w:rsidR="00690174" w:rsidRDefault="00690174" w:rsidP="00690174">
      <w:pPr>
        <w:rPr>
          <w:rFonts w:asciiTheme="minorHAnsi" w:hAnsiTheme="minorHAnsi" w:cstheme="minorHAnsi"/>
          <w:bCs/>
          <w:sz w:val="20"/>
          <w:szCs w:val="20"/>
        </w:rPr>
      </w:pPr>
      <w:r w:rsidRPr="000874D1">
        <w:rPr>
          <w:rFonts w:asciiTheme="minorHAnsi" w:hAnsiTheme="minorHAnsi" w:cstheme="minorHAnsi"/>
          <w:bCs/>
          <w:sz w:val="20"/>
          <w:szCs w:val="20"/>
        </w:rPr>
        <w:t xml:space="preserve">Dr. </w:t>
      </w:r>
      <w:r>
        <w:rPr>
          <w:rFonts w:asciiTheme="minorHAnsi" w:hAnsiTheme="minorHAnsi" w:cstheme="minorHAnsi"/>
          <w:bCs/>
          <w:sz w:val="20"/>
          <w:szCs w:val="20"/>
        </w:rPr>
        <w:t>Winterstein shared two potential collaborations with the board. The first being the Association of Cannabis Research Centers (ACRC)</w:t>
      </w:r>
      <w:r w:rsidR="00D6034D">
        <w:rPr>
          <w:rFonts w:asciiTheme="minorHAnsi" w:hAnsiTheme="minorHAnsi" w:cstheme="minorHAnsi"/>
          <w:bCs/>
          <w:sz w:val="20"/>
          <w:szCs w:val="20"/>
        </w:rPr>
        <w:t>,</w:t>
      </w:r>
      <w:r>
        <w:rPr>
          <w:rFonts w:asciiTheme="minorHAnsi" w:hAnsiTheme="minorHAnsi" w:cstheme="minorHAnsi"/>
          <w:bCs/>
          <w:sz w:val="20"/>
          <w:szCs w:val="20"/>
        </w:rPr>
        <w:t xml:space="preserve"> a national association of different cannabis organizations and universities with a mission to advance high-quality research on the impact of cannabis on health. The board was supportive of joining the ACRC. </w:t>
      </w:r>
    </w:p>
    <w:p w14:paraId="024B22F1" w14:textId="1392C727" w:rsidR="00690174" w:rsidRDefault="00690174" w:rsidP="00690174">
      <w:pPr>
        <w:rPr>
          <w:rFonts w:asciiTheme="minorHAnsi" w:hAnsiTheme="minorHAnsi" w:cstheme="minorHAnsi"/>
          <w:bCs/>
          <w:sz w:val="20"/>
          <w:szCs w:val="20"/>
        </w:rPr>
      </w:pPr>
      <w:r>
        <w:rPr>
          <w:rFonts w:asciiTheme="minorHAnsi" w:hAnsiTheme="minorHAnsi" w:cstheme="minorHAnsi"/>
          <w:bCs/>
          <w:sz w:val="20"/>
          <w:szCs w:val="20"/>
        </w:rPr>
        <w:t xml:space="preserve">The second potential collaboration </w:t>
      </w:r>
      <w:r w:rsidR="00D6034D">
        <w:rPr>
          <w:rFonts w:asciiTheme="minorHAnsi" w:hAnsiTheme="minorHAnsi" w:cstheme="minorHAnsi"/>
          <w:bCs/>
          <w:sz w:val="20"/>
          <w:szCs w:val="20"/>
        </w:rPr>
        <w:t>interest was from</w:t>
      </w:r>
      <w:r>
        <w:rPr>
          <w:rFonts w:asciiTheme="minorHAnsi" w:hAnsiTheme="minorHAnsi" w:cstheme="minorHAnsi"/>
          <w:bCs/>
          <w:sz w:val="20"/>
          <w:szCs w:val="20"/>
        </w:rPr>
        <w:t xml:space="preserve"> Lake Erie College of Osteopathic Medicine (LECOM). </w:t>
      </w:r>
      <w:r w:rsidR="00CB3211">
        <w:rPr>
          <w:rFonts w:asciiTheme="minorHAnsi" w:hAnsiTheme="minorHAnsi" w:cstheme="minorHAnsi"/>
          <w:bCs/>
          <w:sz w:val="20"/>
          <w:szCs w:val="20"/>
        </w:rPr>
        <w:t xml:space="preserve">The Consortium received a formal letter of interest to collaborate from Dr. Tim Novak, Dean of LECOM School of Health Service Administration. Dr. Winterstein </w:t>
      </w:r>
      <w:r w:rsidR="00D6034D">
        <w:rPr>
          <w:rFonts w:asciiTheme="minorHAnsi" w:hAnsiTheme="minorHAnsi" w:cstheme="minorHAnsi"/>
          <w:bCs/>
          <w:sz w:val="20"/>
          <w:szCs w:val="20"/>
        </w:rPr>
        <w:t xml:space="preserve">proposed </w:t>
      </w:r>
      <w:r w:rsidR="00CB3211">
        <w:rPr>
          <w:rFonts w:asciiTheme="minorHAnsi" w:hAnsiTheme="minorHAnsi" w:cstheme="minorHAnsi"/>
          <w:bCs/>
          <w:sz w:val="20"/>
          <w:szCs w:val="20"/>
        </w:rPr>
        <w:t xml:space="preserve">that LECOM collaborates by having a representative on the CCORC Scientific Program Committee, presenting an educational session on the LECOM Master of Science in Medical Cannabis Therapeutics program, and having faculty and students present research posters at CCORC 2026. </w:t>
      </w:r>
      <w:r w:rsidR="00B070A2">
        <w:rPr>
          <w:rFonts w:asciiTheme="minorHAnsi" w:hAnsiTheme="minorHAnsi" w:cstheme="minorHAnsi"/>
          <w:bCs/>
          <w:sz w:val="20"/>
          <w:szCs w:val="20"/>
        </w:rPr>
        <w:t>The board was supportive of this collaboration and</w:t>
      </w:r>
      <w:r w:rsidR="00A1639F">
        <w:rPr>
          <w:rFonts w:asciiTheme="minorHAnsi" w:hAnsiTheme="minorHAnsi" w:cstheme="minorHAnsi"/>
          <w:bCs/>
          <w:sz w:val="20"/>
          <w:szCs w:val="20"/>
        </w:rPr>
        <w:t xml:space="preserve"> of</w:t>
      </w:r>
      <w:r w:rsidR="00B070A2">
        <w:rPr>
          <w:rFonts w:asciiTheme="minorHAnsi" w:hAnsiTheme="minorHAnsi" w:cstheme="minorHAnsi"/>
          <w:bCs/>
          <w:sz w:val="20"/>
          <w:szCs w:val="20"/>
        </w:rPr>
        <w:t xml:space="preserve"> invit</w:t>
      </w:r>
      <w:r w:rsidR="00A1639F">
        <w:rPr>
          <w:rFonts w:asciiTheme="minorHAnsi" w:hAnsiTheme="minorHAnsi" w:cstheme="minorHAnsi"/>
          <w:bCs/>
          <w:sz w:val="20"/>
          <w:szCs w:val="20"/>
        </w:rPr>
        <w:t>ing</w:t>
      </w:r>
      <w:r w:rsidR="00B070A2">
        <w:rPr>
          <w:rFonts w:asciiTheme="minorHAnsi" w:hAnsiTheme="minorHAnsi" w:cstheme="minorHAnsi"/>
          <w:bCs/>
          <w:sz w:val="20"/>
          <w:szCs w:val="20"/>
        </w:rPr>
        <w:t xml:space="preserve"> LECOM to join the CCORC Scientific Program Committee. </w:t>
      </w:r>
    </w:p>
    <w:p w14:paraId="24261466" w14:textId="3FF0BE17" w:rsidR="00851412" w:rsidRPr="000874D1" w:rsidRDefault="00851412" w:rsidP="000874D1">
      <w:pPr>
        <w:pStyle w:val="Heading2"/>
        <w:rPr>
          <w:sz w:val="20"/>
          <w:szCs w:val="20"/>
        </w:rPr>
      </w:pPr>
      <w:r w:rsidRPr="000874D1">
        <w:rPr>
          <w:sz w:val="20"/>
          <w:szCs w:val="20"/>
        </w:rPr>
        <w:t xml:space="preserve">Public </w:t>
      </w:r>
      <w:r w:rsidR="00D90D3B">
        <w:rPr>
          <w:sz w:val="20"/>
          <w:szCs w:val="20"/>
        </w:rPr>
        <w:t>Comments</w:t>
      </w:r>
    </w:p>
    <w:p w14:paraId="17D3D50B" w14:textId="270D183C" w:rsidR="00851412" w:rsidRPr="000874D1" w:rsidRDefault="00851412" w:rsidP="00935481">
      <w:pPr>
        <w:rPr>
          <w:rFonts w:asciiTheme="minorHAnsi" w:hAnsiTheme="minorHAnsi" w:cstheme="minorHAnsi"/>
          <w:sz w:val="20"/>
          <w:szCs w:val="20"/>
        </w:rPr>
      </w:pPr>
      <w:r w:rsidRPr="000874D1">
        <w:rPr>
          <w:rFonts w:asciiTheme="minorHAnsi" w:hAnsiTheme="minorHAnsi" w:cstheme="minorHAnsi"/>
          <w:sz w:val="20"/>
          <w:szCs w:val="20"/>
        </w:rPr>
        <w:t>There were no public remarks</w:t>
      </w:r>
      <w:r w:rsidR="000874D1" w:rsidRPr="000874D1">
        <w:rPr>
          <w:rFonts w:asciiTheme="minorHAnsi" w:hAnsiTheme="minorHAnsi" w:cstheme="minorHAnsi"/>
          <w:sz w:val="20"/>
          <w:szCs w:val="20"/>
        </w:rPr>
        <w:t>.</w:t>
      </w:r>
    </w:p>
    <w:p w14:paraId="03FB62FE" w14:textId="7A262353" w:rsidR="00177D60" w:rsidRPr="000874D1" w:rsidRDefault="00177D60" w:rsidP="000874D1">
      <w:pPr>
        <w:pStyle w:val="Heading2"/>
        <w:rPr>
          <w:sz w:val="20"/>
          <w:szCs w:val="20"/>
        </w:rPr>
      </w:pPr>
      <w:r w:rsidRPr="000874D1">
        <w:rPr>
          <w:sz w:val="20"/>
          <w:szCs w:val="20"/>
        </w:rPr>
        <w:t>Closing Remarks</w:t>
      </w:r>
    </w:p>
    <w:p w14:paraId="000000BD" w14:textId="31A8A11C" w:rsidR="00C25815" w:rsidRDefault="00177D60">
      <w:pPr>
        <w:rPr>
          <w:rFonts w:asciiTheme="minorHAnsi" w:hAnsiTheme="minorHAnsi" w:cstheme="minorHAnsi"/>
          <w:sz w:val="20"/>
          <w:szCs w:val="20"/>
        </w:rPr>
      </w:pPr>
      <w:r w:rsidRPr="000874D1">
        <w:rPr>
          <w:rFonts w:asciiTheme="minorHAnsi" w:hAnsiTheme="minorHAnsi" w:cstheme="minorHAnsi"/>
          <w:sz w:val="20"/>
          <w:szCs w:val="20"/>
        </w:rPr>
        <w:t xml:space="preserve">Dr. </w:t>
      </w:r>
      <w:proofErr w:type="spellStart"/>
      <w:r w:rsidR="005B6139">
        <w:rPr>
          <w:rFonts w:asciiTheme="minorHAnsi" w:hAnsiTheme="minorHAnsi" w:cstheme="minorHAnsi"/>
          <w:sz w:val="20"/>
          <w:szCs w:val="20"/>
        </w:rPr>
        <w:t>Orezzoli</w:t>
      </w:r>
      <w:proofErr w:type="spellEnd"/>
      <w:r w:rsidRPr="000874D1">
        <w:rPr>
          <w:rFonts w:asciiTheme="minorHAnsi" w:hAnsiTheme="minorHAnsi" w:cstheme="minorHAnsi"/>
          <w:sz w:val="20"/>
          <w:szCs w:val="20"/>
        </w:rPr>
        <w:t xml:space="preserve"> thanked Dr. Winterstein and the team</w:t>
      </w:r>
      <w:r w:rsidR="005B6139">
        <w:rPr>
          <w:rFonts w:asciiTheme="minorHAnsi" w:hAnsiTheme="minorHAnsi" w:cstheme="minorHAnsi"/>
          <w:sz w:val="20"/>
          <w:szCs w:val="20"/>
        </w:rPr>
        <w:t xml:space="preserve">, and all members agreed to maintain communication via email for </w:t>
      </w:r>
      <w:r w:rsidR="00B070A2">
        <w:rPr>
          <w:rFonts w:asciiTheme="minorHAnsi" w:hAnsiTheme="minorHAnsi" w:cstheme="minorHAnsi"/>
          <w:sz w:val="20"/>
          <w:szCs w:val="20"/>
        </w:rPr>
        <w:t xml:space="preserve">the </w:t>
      </w:r>
      <w:r w:rsidR="00F162EF">
        <w:rPr>
          <w:rFonts w:asciiTheme="minorHAnsi" w:hAnsiTheme="minorHAnsi" w:cstheme="minorHAnsi"/>
          <w:sz w:val="20"/>
          <w:szCs w:val="20"/>
        </w:rPr>
        <w:t>approval of</w:t>
      </w:r>
      <w:r w:rsidR="00B070A2">
        <w:rPr>
          <w:rFonts w:asciiTheme="minorHAnsi" w:hAnsiTheme="minorHAnsi" w:cstheme="minorHAnsi"/>
          <w:sz w:val="20"/>
          <w:szCs w:val="20"/>
        </w:rPr>
        <w:t xml:space="preserve"> the next RFP and </w:t>
      </w:r>
      <w:r w:rsidR="005B6139">
        <w:rPr>
          <w:rFonts w:asciiTheme="minorHAnsi" w:hAnsiTheme="minorHAnsi" w:cstheme="minorHAnsi"/>
          <w:sz w:val="20"/>
          <w:szCs w:val="20"/>
        </w:rPr>
        <w:t>scheduling</w:t>
      </w:r>
      <w:r w:rsidR="00B070A2">
        <w:rPr>
          <w:rFonts w:asciiTheme="minorHAnsi" w:hAnsiTheme="minorHAnsi" w:cstheme="minorHAnsi"/>
          <w:sz w:val="20"/>
          <w:szCs w:val="20"/>
        </w:rPr>
        <w:t xml:space="preserve"> of</w:t>
      </w:r>
      <w:r w:rsidR="005B6139">
        <w:rPr>
          <w:rFonts w:asciiTheme="minorHAnsi" w:hAnsiTheme="minorHAnsi" w:cstheme="minorHAnsi"/>
          <w:sz w:val="20"/>
          <w:szCs w:val="20"/>
        </w:rPr>
        <w:t xml:space="preserve"> the next </w:t>
      </w:r>
      <w:r w:rsidR="000D0BF7">
        <w:rPr>
          <w:rFonts w:asciiTheme="minorHAnsi" w:hAnsiTheme="minorHAnsi" w:cstheme="minorHAnsi"/>
          <w:sz w:val="20"/>
          <w:szCs w:val="20"/>
        </w:rPr>
        <w:t>b</w:t>
      </w:r>
      <w:r w:rsidR="005B6139">
        <w:rPr>
          <w:rFonts w:asciiTheme="minorHAnsi" w:hAnsiTheme="minorHAnsi" w:cstheme="minorHAnsi"/>
          <w:sz w:val="20"/>
          <w:szCs w:val="20"/>
        </w:rPr>
        <w:t>oard meeting</w:t>
      </w:r>
      <w:r w:rsidR="00B070A2">
        <w:rPr>
          <w:rFonts w:asciiTheme="minorHAnsi" w:hAnsiTheme="minorHAnsi" w:cstheme="minorHAnsi"/>
          <w:sz w:val="20"/>
          <w:szCs w:val="20"/>
        </w:rPr>
        <w:t xml:space="preserve">. </w:t>
      </w:r>
    </w:p>
    <w:p w14:paraId="140C16FB" w14:textId="400F01BE" w:rsidR="000D0BF7" w:rsidRPr="000874D1" w:rsidRDefault="000D0BF7" w:rsidP="000D0BF7">
      <w:pPr>
        <w:pStyle w:val="Heading2"/>
        <w:rPr>
          <w:sz w:val="20"/>
          <w:szCs w:val="20"/>
        </w:rPr>
      </w:pPr>
      <w:r>
        <w:rPr>
          <w:sz w:val="20"/>
          <w:szCs w:val="20"/>
        </w:rPr>
        <w:t xml:space="preserve">Adjournment </w:t>
      </w:r>
    </w:p>
    <w:p w14:paraId="2EDA63DE" w14:textId="600C23BB" w:rsidR="000D0BF7" w:rsidRPr="005C58D7" w:rsidRDefault="000D0BF7" w:rsidP="000D0BF7">
      <w:pPr>
        <w:rPr>
          <w:rFonts w:asciiTheme="minorHAnsi" w:hAnsiTheme="minorHAnsi" w:cstheme="minorHAnsi"/>
        </w:rPr>
      </w:pPr>
      <w:r w:rsidRPr="000874D1">
        <w:rPr>
          <w:rFonts w:asciiTheme="minorHAnsi" w:hAnsiTheme="minorHAnsi" w:cstheme="minorHAnsi"/>
          <w:sz w:val="20"/>
          <w:szCs w:val="20"/>
        </w:rPr>
        <w:t xml:space="preserve">Dr. </w:t>
      </w:r>
      <w:proofErr w:type="spellStart"/>
      <w:r>
        <w:rPr>
          <w:rFonts w:asciiTheme="minorHAnsi" w:hAnsiTheme="minorHAnsi" w:cstheme="minorHAnsi"/>
          <w:sz w:val="20"/>
          <w:szCs w:val="20"/>
        </w:rPr>
        <w:t>Orezzoli</w:t>
      </w:r>
      <w:proofErr w:type="spellEnd"/>
      <w:r w:rsidRPr="000874D1">
        <w:rPr>
          <w:rFonts w:asciiTheme="minorHAnsi" w:hAnsiTheme="minorHAnsi" w:cstheme="minorHAnsi"/>
          <w:sz w:val="20"/>
          <w:szCs w:val="20"/>
        </w:rPr>
        <w:t xml:space="preserve"> </w:t>
      </w:r>
      <w:r>
        <w:rPr>
          <w:rFonts w:asciiTheme="minorHAnsi" w:hAnsiTheme="minorHAnsi" w:cstheme="minorHAnsi"/>
          <w:sz w:val="20"/>
          <w:szCs w:val="20"/>
        </w:rPr>
        <w:t xml:space="preserve">adjourned the meeting at </w:t>
      </w:r>
      <w:r w:rsidR="00B070A2">
        <w:rPr>
          <w:rFonts w:asciiTheme="minorHAnsi" w:hAnsiTheme="minorHAnsi" w:cstheme="minorHAnsi"/>
          <w:sz w:val="20"/>
          <w:szCs w:val="20"/>
        </w:rPr>
        <w:t>2</w:t>
      </w:r>
      <w:r>
        <w:rPr>
          <w:rFonts w:asciiTheme="minorHAnsi" w:hAnsiTheme="minorHAnsi" w:cstheme="minorHAnsi"/>
          <w:sz w:val="20"/>
          <w:szCs w:val="20"/>
        </w:rPr>
        <w:t>:</w:t>
      </w:r>
      <w:r w:rsidR="00B070A2">
        <w:rPr>
          <w:rFonts w:asciiTheme="minorHAnsi" w:hAnsiTheme="minorHAnsi" w:cstheme="minorHAnsi"/>
          <w:sz w:val="20"/>
          <w:szCs w:val="20"/>
        </w:rPr>
        <w:t>03</w:t>
      </w:r>
      <w:r>
        <w:rPr>
          <w:rFonts w:asciiTheme="minorHAnsi" w:hAnsiTheme="minorHAnsi" w:cstheme="minorHAnsi"/>
          <w:sz w:val="20"/>
          <w:szCs w:val="20"/>
        </w:rPr>
        <w:t xml:space="preserve"> PM EST. </w:t>
      </w:r>
    </w:p>
    <w:p w14:paraId="1108A76F" w14:textId="77777777" w:rsidR="000D0BF7" w:rsidRPr="005C58D7" w:rsidRDefault="000D0BF7">
      <w:pPr>
        <w:rPr>
          <w:rFonts w:asciiTheme="minorHAnsi" w:hAnsiTheme="minorHAnsi" w:cstheme="minorHAnsi"/>
        </w:rPr>
      </w:pPr>
    </w:p>
    <w:sectPr w:rsidR="000D0BF7" w:rsidRPr="005C58D7" w:rsidSect="00C364CB">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383E0" w14:textId="77777777" w:rsidR="00F22A6E" w:rsidRDefault="00F22A6E">
      <w:pPr>
        <w:spacing w:after="0" w:line="240" w:lineRule="auto"/>
      </w:pPr>
      <w:r>
        <w:separator/>
      </w:r>
    </w:p>
  </w:endnote>
  <w:endnote w:type="continuationSeparator" w:id="0">
    <w:p w14:paraId="12804703" w14:textId="77777777" w:rsidR="00F22A6E" w:rsidRDefault="00F22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AC7D" w14:textId="77777777" w:rsidR="00F56CC7" w:rsidRDefault="00F56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F8A4" w14:textId="77777777" w:rsidR="00F56CC7" w:rsidRDefault="00F56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C08D" w14:textId="77777777" w:rsidR="00F56CC7" w:rsidRDefault="00F56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E24F3" w14:textId="77777777" w:rsidR="00F22A6E" w:rsidRDefault="00F22A6E">
      <w:pPr>
        <w:spacing w:after="0" w:line="240" w:lineRule="auto"/>
      </w:pPr>
      <w:r>
        <w:separator/>
      </w:r>
    </w:p>
  </w:footnote>
  <w:footnote w:type="continuationSeparator" w:id="0">
    <w:p w14:paraId="58A6F5BE" w14:textId="77777777" w:rsidR="00F22A6E" w:rsidRDefault="00F22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CE2E" w14:textId="7A1AFD42" w:rsidR="00F56CC7" w:rsidRDefault="00F56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E" w14:textId="7872CDED" w:rsidR="00C25815" w:rsidRDefault="00C25815">
    <w:pPr>
      <w:pBdr>
        <w:top w:val="nil"/>
        <w:left w:val="nil"/>
        <w:bottom w:val="nil"/>
        <w:right w:val="nil"/>
        <w:between w:val="nil"/>
      </w:pBdr>
      <w:tabs>
        <w:tab w:val="center" w:pos="4680"/>
        <w:tab w:val="right" w:pos="9360"/>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35F2" w14:textId="2B872173" w:rsidR="00F56CC7" w:rsidRDefault="00F56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5DD"/>
    <w:multiLevelType w:val="hybridMultilevel"/>
    <w:tmpl w:val="1D7EAC8C"/>
    <w:lvl w:ilvl="0" w:tplc="2FDA23B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E02426"/>
    <w:multiLevelType w:val="hybridMultilevel"/>
    <w:tmpl w:val="84182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872450"/>
    <w:multiLevelType w:val="multilevel"/>
    <w:tmpl w:val="ABF2F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85745226">
    <w:abstractNumId w:val="2"/>
  </w:num>
  <w:num w:numId="2" w16cid:durableId="679939389">
    <w:abstractNumId w:val="1"/>
  </w:num>
  <w:num w:numId="3" w16cid:durableId="1961571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815"/>
    <w:rsid w:val="0000069F"/>
    <w:rsid w:val="000035F7"/>
    <w:rsid w:val="00007EEF"/>
    <w:rsid w:val="000130D4"/>
    <w:rsid w:val="00041DD6"/>
    <w:rsid w:val="00056AA1"/>
    <w:rsid w:val="00076464"/>
    <w:rsid w:val="000874D1"/>
    <w:rsid w:val="000A2075"/>
    <w:rsid w:val="000B7176"/>
    <w:rsid w:val="000C5394"/>
    <w:rsid w:val="000D0BF7"/>
    <w:rsid w:val="000D67E9"/>
    <w:rsid w:val="000E133F"/>
    <w:rsid w:val="000E5E4A"/>
    <w:rsid w:val="00107A22"/>
    <w:rsid w:val="00125439"/>
    <w:rsid w:val="00135045"/>
    <w:rsid w:val="00140425"/>
    <w:rsid w:val="0014202A"/>
    <w:rsid w:val="00150F4C"/>
    <w:rsid w:val="00152D1A"/>
    <w:rsid w:val="00177B31"/>
    <w:rsid w:val="00177D60"/>
    <w:rsid w:val="00181EC0"/>
    <w:rsid w:val="0018371C"/>
    <w:rsid w:val="001A0A13"/>
    <w:rsid w:val="001A2111"/>
    <w:rsid w:val="001B04C6"/>
    <w:rsid w:val="001B10F4"/>
    <w:rsid w:val="001C20A3"/>
    <w:rsid w:val="001E0BDC"/>
    <w:rsid w:val="001F400E"/>
    <w:rsid w:val="001F51B8"/>
    <w:rsid w:val="002015E4"/>
    <w:rsid w:val="002130FA"/>
    <w:rsid w:val="00224CEA"/>
    <w:rsid w:val="0025705E"/>
    <w:rsid w:val="00271052"/>
    <w:rsid w:val="002761D6"/>
    <w:rsid w:val="00283044"/>
    <w:rsid w:val="00297A0C"/>
    <w:rsid w:val="002C2A7D"/>
    <w:rsid w:val="002C6C20"/>
    <w:rsid w:val="002E31FB"/>
    <w:rsid w:val="002E5FA6"/>
    <w:rsid w:val="002F69BB"/>
    <w:rsid w:val="00320CBB"/>
    <w:rsid w:val="003314BA"/>
    <w:rsid w:val="00335194"/>
    <w:rsid w:val="003538C4"/>
    <w:rsid w:val="003B0321"/>
    <w:rsid w:val="003C0602"/>
    <w:rsid w:val="003C4439"/>
    <w:rsid w:val="003F09EF"/>
    <w:rsid w:val="004013E0"/>
    <w:rsid w:val="004054A9"/>
    <w:rsid w:val="00416292"/>
    <w:rsid w:val="00417EC6"/>
    <w:rsid w:val="00421E3C"/>
    <w:rsid w:val="00430BA9"/>
    <w:rsid w:val="00456BF9"/>
    <w:rsid w:val="00464667"/>
    <w:rsid w:val="00464729"/>
    <w:rsid w:val="0048006F"/>
    <w:rsid w:val="004815FC"/>
    <w:rsid w:val="004A617C"/>
    <w:rsid w:val="004B271A"/>
    <w:rsid w:val="004C3E92"/>
    <w:rsid w:val="00513225"/>
    <w:rsid w:val="00515897"/>
    <w:rsid w:val="005265C9"/>
    <w:rsid w:val="00526B5A"/>
    <w:rsid w:val="00561AE3"/>
    <w:rsid w:val="00594A3A"/>
    <w:rsid w:val="005B6139"/>
    <w:rsid w:val="005C58D7"/>
    <w:rsid w:val="005C5927"/>
    <w:rsid w:val="005D1B5E"/>
    <w:rsid w:val="005F4FB9"/>
    <w:rsid w:val="00604817"/>
    <w:rsid w:val="0062470D"/>
    <w:rsid w:val="006340DA"/>
    <w:rsid w:val="00646119"/>
    <w:rsid w:val="006522C2"/>
    <w:rsid w:val="006841C7"/>
    <w:rsid w:val="006900A8"/>
    <w:rsid w:val="00690174"/>
    <w:rsid w:val="006F2B4F"/>
    <w:rsid w:val="00701B98"/>
    <w:rsid w:val="00724423"/>
    <w:rsid w:val="007521DF"/>
    <w:rsid w:val="007627D8"/>
    <w:rsid w:val="00776A42"/>
    <w:rsid w:val="007B309D"/>
    <w:rsid w:val="007C5216"/>
    <w:rsid w:val="007D77F2"/>
    <w:rsid w:val="007E0BDF"/>
    <w:rsid w:val="007F569A"/>
    <w:rsid w:val="00847BE9"/>
    <w:rsid w:val="00851412"/>
    <w:rsid w:val="00857EF3"/>
    <w:rsid w:val="00863858"/>
    <w:rsid w:val="00882BD2"/>
    <w:rsid w:val="008A7E5E"/>
    <w:rsid w:val="008B4234"/>
    <w:rsid w:val="008C1C2D"/>
    <w:rsid w:val="008C5206"/>
    <w:rsid w:val="008E4CF4"/>
    <w:rsid w:val="00915753"/>
    <w:rsid w:val="00934FF4"/>
    <w:rsid w:val="00935481"/>
    <w:rsid w:val="00943B46"/>
    <w:rsid w:val="009477BD"/>
    <w:rsid w:val="00954FE6"/>
    <w:rsid w:val="009869F6"/>
    <w:rsid w:val="00995B4E"/>
    <w:rsid w:val="00997F2C"/>
    <w:rsid w:val="009C0CE3"/>
    <w:rsid w:val="009F10A8"/>
    <w:rsid w:val="009F69DF"/>
    <w:rsid w:val="00A1639F"/>
    <w:rsid w:val="00A32BDA"/>
    <w:rsid w:val="00A42757"/>
    <w:rsid w:val="00AC13C7"/>
    <w:rsid w:val="00AD70D3"/>
    <w:rsid w:val="00B00F04"/>
    <w:rsid w:val="00B070A2"/>
    <w:rsid w:val="00B108D6"/>
    <w:rsid w:val="00B17328"/>
    <w:rsid w:val="00B47E03"/>
    <w:rsid w:val="00B8156E"/>
    <w:rsid w:val="00B919A7"/>
    <w:rsid w:val="00B95589"/>
    <w:rsid w:val="00BA5D93"/>
    <w:rsid w:val="00BB00B4"/>
    <w:rsid w:val="00BC5F6E"/>
    <w:rsid w:val="00BC6DB2"/>
    <w:rsid w:val="00BE0A8C"/>
    <w:rsid w:val="00C244EC"/>
    <w:rsid w:val="00C25815"/>
    <w:rsid w:val="00C364CB"/>
    <w:rsid w:val="00C50FF8"/>
    <w:rsid w:val="00C703C4"/>
    <w:rsid w:val="00C74976"/>
    <w:rsid w:val="00C8179F"/>
    <w:rsid w:val="00C94E80"/>
    <w:rsid w:val="00C95E15"/>
    <w:rsid w:val="00CB3211"/>
    <w:rsid w:val="00CB450B"/>
    <w:rsid w:val="00CB661F"/>
    <w:rsid w:val="00D03D4A"/>
    <w:rsid w:val="00D32D82"/>
    <w:rsid w:val="00D3312C"/>
    <w:rsid w:val="00D6034D"/>
    <w:rsid w:val="00D71CFE"/>
    <w:rsid w:val="00D753BC"/>
    <w:rsid w:val="00D84C22"/>
    <w:rsid w:val="00D90D3B"/>
    <w:rsid w:val="00DA6BE9"/>
    <w:rsid w:val="00DD4EBB"/>
    <w:rsid w:val="00DE3D03"/>
    <w:rsid w:val="00DF2443"/>
    <w:rsid w:val="00DF372B"/>
    <w:rsid w:val="00E27D68"/>
    <w:rsid w:val="00E30EC8"/>
    <w:rsid w:val="00E50E67"/>
    <w:rsid w:val="00E666C7"/>
    <w:rsid w:val="00EB40F7"/>
    <w:rsid w:val="00EC7C5F"/>
    <w:rsid w:val="00ED19A3"/>
    <w:rsid w:val="00EE0DA2"/>
    <w:rsid w:val="00EE1D05"/>
    <w:rsid w:val="00EF2A44"/>
    <w:rsid w:val="00EF7472"/>
    <w:rsid w:val="00F11BE7"/>
    <w:rsid w:val="00F135C6"/>
    <w:rsid w:val="00F162EF"/>
    <w:rsid w:val="00F22A6E"/>
    <w:rsid w:val="00F34A79"/>
    <w:rsid w:val="00F539F1"/>
    <w:rsid w:val="00F5521B"/>
    <w:rsid w:val="00F56CC7"/>
    <w:rsid w:val="00F6390D"/>
    <w:rsid w:val="00F678A5"/>
    <w:rsid w:val="00F8128F"/>
    <w:rsid w:val="00F93859"/>
    <w:rsid w:val="00FA6284"/>
    <w:rsid w:val="00FC25A8"/>
    <w:rsid w:val="00FD6340"/>
    <w:rsid w:val="00FE0540"/>
    <w:rsid w:val="00FF1567"/>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966CC"/>
  <w15:docId w15:val="{C29ECBD4-3E8C-7841-91B3-D22B386A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ED3"/>
  </w:style>
  <w:style w:type="paragraph" w:styleId="Heading1">
    <w:name w:val="heading 1"/>
    <w:basedOn w:val="Normal"/>
    <w:next w:val="Normal"/>
    <w:link w:val="Heading1Char"/>
    <w:uiPriority w:val="9"/>
    <w:qFormat/>
    <w:rsid w:val="006C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4E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C4E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C4ED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4ED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C4ED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C4ED3"/>
    <w:pPr>
      <w:ind w:left="720"/>
      <w:contextualSpacing/>
    </w:pPr>
  </w:style>
  <w:style w:type="paragraph" w:styleId="Header">
    <w:name w:val="header"/>
    <w:basedOn w:val="Normal"/>
    <w:link w:val="HeaderChar"/>
    <w:uiPriority w:val="99"/>
    <w:unhideWhenUsed/>
    <w:rsid w:val="007B3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20"/>
  </w:style>
  <w:style w:type="paragraph" w:styleId="Footer">
    <w:name w:val="footer"/>
    <w:basedOn w:val="Normal"/>
    <w:link w:val="FooterChar"/>
    <w:uiPriority w:val="99"/>
    <w:unhideWhenUsed/>
    <w:rsid w:val="007B3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20"/>
  </w:style>
  <w:style w:type="table" w:styleId="GridTable4-Accent6">
    <w:name w:val="Grid Table 4 Accent 6"/>
    <w:basedOn w:val="TableNormal"/>
    <w:uiPriority w:val="49"/>
    <w:rsid w:val="004E21D0"/>
    <w:pPr>
      <w:spacing w:after="0" w:line="240" w:lineRule="auto"/>
    </w:pPr>
    <w:rPr>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4E21D0"/>
    <w:rPr>
      <w:sz w:val="16"/>
      <w:szCs w:val="16"/>
    </w:rPr>
  </w:style>
  <w:style w:type="paragraph" w:styleId="CommentText">
    <w:name w:val="annotation text"/>
    <w:basedOn w:val="Normal"/>
    <w:link w:val="CommentTextChar"/>
    <w:uiPriority w:val="99"/>
    <w:unhideWhenUsed/>
    <w:rsid w:val="004E21D0"/>
    <w:pPr>
      <w:spacing w:after="0" w:line="240" w:lineRule="auto"/>
    </w:pPr>
    <w:rPr>
      <w:sz w:val="20"/>
      <w:szCs w:val="20"/>
    </w:rPr>
  </w:style>
  <w:style w:type="character" w:customStyle="1" w:styleId="CommentTextChar">
    <w:name w:val="Comment Text Char"/>
    <w:basedOn w:val="DefaultParagraphFont"/>
    <w:link w:val="CommentText"/>
    <w:uiPriority w:val="99"/>
    <w:rsid w:val="004E21D0"/>
    <w:rPr>
      <w:sz w:val="20"/>
      <w:szCs w:val="20"/>
    </w:rPr>
  </w:style>
  <w:style w:type="paragraph" w:styleId="CommentSubject">
    <w:name w:val="annotation subject"/>
    <w:basedOn w:val="CommentText"/>
    <w:next w:val="CommentText"/>
    <w:link w:val="CommentSubjectChar"/>
    <w:uiPriority w:val="99"/>
    <w:semiHidden/>
    <w:unhideWhenUsed/>
    <w:rsid w:val="001833B0"/>
    <w:pPr>
      <w:spacing w:after="160"/>
    </w:pPr>
    <w:rPr>
      <w:b/>
      <w:bCs/>
    </w:rPr>
  </w:style>
  <w:style w:type="character" w:customStyle="1" w:styleId="CommentSubjectChar">
    <w:name w:val="Comment Subject Char"/>
    <w:basedOn w:val="CommentTextChar"/>
    <w:link w:val="CommentSubject"/>
    <w:uiPriority w:val="99"/>
    <w:semiHidden/>
    <w:rsid w:val="001833B0"/>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0">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1">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2">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3">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4">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5">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6">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paragraph" w:styleId="BalloonText">
    <w:name w:val="Balloon Text"/>
    <w:basedOn w:val="Normal"/>
    <w:link w:val="BalloonTextChar"/>
    <w:uiPriority w:val="99"/>
    <w:semiHidden/>
    <w:unhideWhenUsed/>
    <w:rsid w:val="00752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1DF"/>
    <w:rPr>
      <w:rFonts w:ascii="Segoe UI" w:hAnsi="Segoe UI" w:cs="Segoe UI"/>
      <w:sz w:val="18"/>
      <w:szCs w:val="18"/>
    </w:rPr>
  </w:style>
  <w:style w:type="paragraph" w:styleId="Revision">
    <w:name w:val="Revision"/>
    <w:hidden/>
    <w:uiPriority w:val="99"/>
    <w:semiHidden/>
    <w:rsid w:val="00177B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NWPJUprambilpzJZmI/2tCCA==">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1176</Words>
  <Characters>6634</Characters>
  <Application>Microsoft Office Word</Application>
  <DocSecurity>8</DocSecurity>
  <Lines>114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Jyot,Jeevan</dc:creator>
  <cp:lastModifiedBy>Veliz,Allison</cp:lastModifiedBy>
  <cp:revision>2</cp:revision>
  <dcterms:created xsi:type="dcterms:W3CDTF">2026-04-16T18:37:00Z</dcterms:created>
  <dcterms:modified xsi:type="dcterms:W3CDTF">2026-04-16T18:37:00Z</dcterms:modified>
</cp:coreProperties>
</file>