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BF01" w14:textId="77777777" w:rsidR="00707298" w:rsidRDefault="00707298" w:rsidP="00102271">
      <w:pPr>
        <w:pStyle w:val="Heading1"/>
        <w:spacing w:after="0"/>
        <w:jc w:val="center"/>
        <w:rPr>
          <w:color w:val="385623" w:themeColor="accent6" w:themeShade="80"/>
          <w:sz w:val="48"/>
          <w:szCs w:val="48"/>
        </w:rPr>
      </w:pPr>
      <w:r w:rsidRPr="0057622D">
        <w:rPr>
          <w:color w:val="385623" w:themeColor="accent6" w:themeShade="80"/>
          <w:sz w:val="48"/>
          <w:szCs w:val="48"/>
        </w:rPr>
        <w:t xml:space="preserve">meeting </w:t>
      </w:r>
      <w:r>
        <w:rPr>
          <w:color w:val="385623" w:themeColor="accent6" w:themeShade="80"/>
          <w:sz w:val="48"/>
          <w:szCs w:val="48"/>
        </w:rPr>
        <w:t>Minutes</w:t>
      </w:r>
    </w:p>
    <w:p w14:paraId="0A97545F" w14:textId="77777777" w:rsidR="00707298" w:rsidRPr="00082880" w:rsidRDefault="00707298" w:rsidP="00707298">
      <w:pPr>
        <w:pStyle w:val="Heading2"/>
        <w:spacing w:after="0"/>
        <w:rPr>
          <w:color w:val="538135" w:themeColor="accent6" w:themeShade="BF"/>
          <w:sz w:val="12"/>
          <w:szCs w:val="12"/>
        </w:rPr>
      </w:pPr>
    </w:p>
    <w:p w14:paraId="6A8C6D2B" w14:textId="77777777" w:rsidR="00707298" w:rsidRPr="00A842AA" w:rsidRDefault="00707298" w:rsidP="00707298">
      <w:pPr>
        <w:pStyle w:val="Heading2"/>
        <w:spacing w:after="0"/>
        <w:jc w:val="center"/>
        <w:rPr>
          <w:color w:val="538135" w:themeColor="accent6" w:themeShade="BF"/>
        </w:rPr>
      </w:pPr>
      <w:r w:rsidRPr="00A842AA">
        <w:rPr>
          <w:color w:val="538135" w:themeColor="accent6" w:themeShade="BF"/>
        </w:rPr>
        <w:t xml:space="preserve">Consortium for Medical Marijuana Clinical Outcomes Research: </w:t>
      </w:r>
    </w:p>
    <w:p w14:paraId="2844EE5A" w14:textId="32A8EA0D" w:rsidR="00707298" w:rsidRDefault="00707298" w:rsidP="00707298">
      <w:pPr>
        <w:pStyle w:val="Heading1"/>
        <w:spacing w:after="0"/>
        <w:jc w:val="center"/>
        <w:rPr>
          <w:color w:val="538135" w:themeColor="accent6" w:themeShade="BF"/>
          <w:sz w:val="24"/>
          <w:szCs w:val="24"/>
        </w:rPr>
      </w:pPr>
      <w:r w:rsidRPr="003008D0">
        <w:rPr>
          <w:color w:val="538135" w:themeColor="accent6" w:themeShade="BF"/>
          <w:sz w:val="24"/>
          <w:szCs w:val="24"/>
        </w:rPr>
        <w:t xml:space="preserve">Board Meeting </w:t>
      </w:r>
    </w:p>
    <w:p w14:paraId="7778C377" w14:textId="77777777" w:rsidR="00707298" w:rsidRDefault="00707298" w:rsidP="00707298">
      <w:pPr>
        <w:pStyle w:val="Heading1"/>
        <w:spacing w:after="0"/>
        <w:jc w:val="center"/>
        <w:rPr>
          <w:color w:val="385623" w:themeColor="accent6" w:themeShade="80"/>
          <w:sz w:val="24"/>
          <w:szCs w:val="24"/>
        </w:rPr>
      </w:pPr>
    </w:p>
    <w:p w14:paraId="6EEFA516" w14:textId="58226652" w:rsidR="00707298" w:rsidRPr="00A158F9" w:rsidRDefault="00ED206F" w:rsidP="00707298">
      <w:pPr>
        <w:pStyle w:val="Heading2"/>
        <w:spacing w:after="0"/>
        <w:jc w:val="center"/>
        <w:rPr>
          <w:color w:val="auto"/>
          <w:u w:val="single"/>
        </w:rPr>
      </w:pPr>
      <w:r>
        <w:rPr>
          <w:color w:val="auto"/>
          <w:u w:val="single"/>
        </w:rPr>
        <w:t>Thursday</w:t>
      </w:r>
      <w:r w:rsidR="00797777">
        <w:rPr>
          <w:color w:val="auto"/>
          <w:u w:val="single"/>
        </w:rPr>
        <w:t xml:space="preserve">, </w:t>
      </w:r>
      <w:r>
        <w:rPr>
          <w:color w:val="auto"/>
          <w:u w:val="single"/>
        </w:rPr>
        <w:t>June 4</w:t>
      </w:r>
      <w:r w:rsidR="00F475FD" w:rsidRPr="00F475FD">
        <w:rPr>
          <w:color w:val="auto"/>
          <w:u w:val="single"/>
          <w:vertAlign w:val="superscript"/>
        </w:rPr>
        <w:t>th</w:t>
      </w:r>
      <w:r>
        <w:rPr>
          <w:color w:val="auto"/>
          <w:u w:val="single"/>
        </w:rPr>
        <w:t>, 2020</w:t>
      </w:r>
      <w:r w:rsidR="00797777">
        <w:rPr>
          <w:color w:val="auto"/>
          <w:u w:val="single"/>
        </w:rPr>
        <w:t xml:space="preserve"> at Noon</w:t>
      </w:r>
    </w:p>
    <w:p w14:paraId="7A9D3CBE" w14:textId="77777777" w:rsidR="00707298" w:rsidRDefault="00707298" w:rsidP="00707298">
      <w:pPr>
        <w:pStyle w:val="Heading2"/>
        <w:spacing w:after="0"/>
        <w:jc w:val="center"/>
        <w:rPr>
          <w:b w:val="0"/>
          <w:i/>
          <w:color w:val="auto"/>
          <w:sz w:val="20"/>
          <w:szCs w:val="20"/>
        </w:rPr>
      </w:pPr>
      <w:r>
        <w:rPr>
          <w:b w:val="0"/>
          <w:i/>
          <w:color w:val="auto"/>
          <w:sz w:val="20"/>
          <w:szCs w:val="20"/>
        </w:rPr>
        <w:t>Remote Connection via Zoom</w:t>
      </w:r>
    </w:p>
    <w:p w14:paraId="7D3039AF" w14:textId="77777777" w:rsidR="00707298" w:rsidRDefault="00707298" w:rsidP="00707298">
      <w:pPr>
        <w:pStyle w:val="Heading1"/>
        <w:spacing w:after="0"/>
        <w:jc w:val="center"/>
        <w:rPr>
          <w:color w:val="385623" w:themeColor="accent6" w:themeShade="80"/>
          <w:sz w:val="24"/>
          <w:szCs w:val="24"/>
        </w:rPr>
      </w:pPr>
    </w:p>
    <w:p w14:paraId="3E21E7BC" w14:textId="77777777" w:rsidR="00545B46" w:rsidRPr="00545B46" w:rsidRDefault="00545B46" w:rsidP="00545B46">
      <w:pPr>
        <w:pStyle w:val="Heading2"/>
        <w:rPr>
          <w:sz w:val="20"/>
          <w:szCs w:val="20"/>
          <w:u w:val="single"/>
        </w:rPr>
      </w:pPr>
      <w:r w:rsidRPr="00545B46">
        <w:rPr>
          <w:sz w:val="20"/>
          <w:szCs w:val="20"/>
          <w:u w:val="single"/>
        </w:rPr>
        <w:t>Board Members Present:</w:t>
      </w:r>
    </w:p>
    <w:p w14:paraId="35C3E633" w14:textId="77777777" w:rsidR="00707298" w:rsidRPr="00ED206F" w:rsidRDefault="00707298" w:rsidP="00707298">
      <w:pPr>
        <w:pStyle w:val="Heading2"/>
        <w:spacing w:after="0"/>
        <w:rPr>
          <w:b w:val="0"/>
          <w:color w:val="auto"/>
          <w:sz w:val="20"/>
          <w:szCs w:val="20"/>
        </w:rPr>
      </w:pPr>
      <w:r w:rsidRPr="00ED206F">
        <w:rPr>
          <w:b w:val="0"/>
          <w:color w:val="auto"/>
          <w:sz w:val="20"/>
          <w:szCs w:val="20"/>
        </w:rPr>
        <w:t>Roger Fillingim, Chair</w:t>
      </w:r>
    </w:p>
    <w:p w14:paraId="3762F045" w14:textId="77777777" w:rsidR="00083E30" w:rsidRPr="00ED206F" w:rsidRDefault="00083E30" w:rsidP="00083E30">
      <w:pPr>
        <w:pStyle w:val="Heading2"/>
        <w:spacing w:after="0"/>
        <w:rPr>
          <w:b w:val="0"/>
          <w:color w:val="auto"/>
          <w:sz w:val="20"/>
          <w:szCs w:val="20"/>
        </w:rPr>
      </w:pPr>
      <w:r w:rsidRPr="00ED206F">
        <w:rPr>
          <w:b w:val="0"/>
          <w:color w:val="auto"/>
          <w:sz w:val="20"/>
          <w:szCs w:val="20"/>
        </w:rPr>
        <w:t>Dalton Dietrich</w:t>
      </w:r>
    </w:p>
    <w:p w14:paraId="69A85451" w14:textId="77777777" w:rsidR="00083E30" w:rsidRPr="00ED206F" w:rsidRDefault="00083E30" w:rsidP="00083E30">
      <w:pPr>
        <w:pStyle w:val="Heading2"/>
        <w:spacing w:after="0"/>
        <w:rPr>
          <w:b w:val="0"/>
          <w:color w:val="auto"/>
          <w:sz w:val="20"/>
          <w:szCs w:val="20"/>
        </w:rPr>
      </w:pPr>
      <w:r w:rsidRPr="00ED206F">
        <w:rPr>
          <w:b w:val="0"/>
          <w:color w:val="auto"/>
          <w:sz w:val="20"/>
          <w:szCs w:val="20"/>
        </w:rPr>
        <w:t>Martha Rosenthal</w:t>
      </w:r>
    </w:p>
    <w:p w14:paraId="79B78BAD" w14:textId="77777777" w:rsidR="00083E30" w:rsidRPr="00ED206F" w:rsidRDefault="00083E30" w:rsidP="00083E30">
      <w:pPr>
        <w:pStyle w:val="Heading2"/>
        <w:spacing w:after="0"/>
        <w:rPr>
          <w:b w:val="0"/>
          <w:color w:val="auto"/>
          <w:sz w:val="20"/>
          <w:szCs w:val="20"/>
        </w:rPr>
      </w:pPr>
      <w:r w:rsidRPr="00ED206F">
        <w:rPr>
          <w:b w:val="0"/>
          <w:color w:val="auto"/>
          <w:sz w:val="20"/>
          <w:szCs w:val="20"/>
        </w:rPr>
        <w:t xml:space="preserve">Eric Holmes </w:t>
      </w:r>
    </w:p>
    <w:p w14:paraId="11766D67" w14:textId="2172E7C2" w:rsidR="00083E30" w:rsidRPr="00ED206F" w:rsidRDefault="00C64B72" w:rsidP="00083E30">
      <w:pPr>
        <w:pStyle w:val="Heading2"/>
        <w:spacing w:after="0"/>
        <w:rPr>
          <w:b w:val="0"/>
          <w:color w:val="auto"/>
          <w:sz w:val="20"/>
          <w:szCs w:val="20"/>
        </w:rPr>
      </w:pPr>
      <w:r>
        <w:rPr>
          <w:b w:val="0"/>
          <w:color w:val="auto"/>
          <w:sz w:val="20"/>
          <w:szCs w:val="20"/>
        </w:rPr>
        <w:t>William</w:t>
      </w:r>
      <w:r w:rsidR="00083E30" w:rsidRPr="00ED206F">
        <w:rPr>
          <w:b w:val="0"/>
          <w:color w:val="auto"/>
          <w:sz w:val="20"/>
          <w:szCs w:val="20"/>
        </w:rPr>
        <w:t xml:space="preserve"> Anderson</w:t>
      </w:r>
    </w:p>
    <w:p w14:paraId="074FBE25" w14:textId="77777777" w:rsidR="00ED206F" w:rsidRDefault="00ED206F" w:rsidP="004C2567">
      <w:pPr>
        <w:pStyle w:val="Heading2"/>
        <w:spacing w:after="0"/>
        <w:rPr>
          <w:b w:val="0"/>
          <w:color w:val="auto"/>
          <w:sz w:val="20"/>
          <w:szCs w:val="20"/>
        </w:rPr>
      </w:pPr>
      <w:r w:rsidRPr="00ED206F">
        <w:rPr>
          <w:b w:val="0"/>
          <w:color w:val="auto"/>
          <w:sz w:val="20"/>
          <w:szCs w:val="20"/>
        </w:rPr>
        <w:t>Daniel Flynn</w:t>
      </w:r>
    </w:p>
    <w:p w14:paraId="193E4DFC" w14:textId="77777777" w:rsidR="00464CE4" w:rsidRDefault="00464CE4" w:rsidP="004C2567">
      <w:pPr>
        <w:pStyle w:val="Heading2"/>
        <w:spacing w:after="0"/>
        <w:rPr>
          <w:b w:val="0"/>
          <w:color w:val="auto"/>
          <w:sz w:val="20"/>
          <w:szCs w:val="20"/>
        </w:rPr>
      </w:pPr>
      <w:r>
        <w:rPr>
          <w:b w:val="0"/>
          <w:color w:val="auto"/>
          <w:sz w:val="20"/>
          <w:szCs w:val="20"/>
        </w:rPr>
        <w:t>Cynthia Hughes-Harris</w:t>
      </w:r>
    </w:p>
    <w:p w14:paraId="06428D66" w14:textId="77777777" w:rsidR="00464CE4" w:rsidRDefault="00464CE4" w:rsidP="004C2567">
      <w:pPr>
        <w:pStyle w:val="Heading2"/>
        <w:spacing w:after="0"/>
        <w:rPr>
          <w:b w:val="0"/>
          <w:color w:val="auto"/>
          <w:sz w:val="20"/>
          <w:szCs w:val="20"/>
        </w:rPr>
      </w:pPr>
      <w:r>
        <w:rPr>
          <w:b w:val="0"/>
          <w:color w:val="auto"/>
          <w:sz w:val="20"/>
          <w:szCs w:val="20"/>
        </w:rPr>
        <w:t>Max Orezzoli</w:t>
      </w:r>
    </w:p>
    <w:p w14:paraId="42373528" w14:textId="77777777" w:rsidR="00083E30" w:rsidRDefault="00083E30" w:rsidP="00083E30">
      <w:pPr>
        <w:pStyle w:val="Heading2"/>
        <w:spacing w:after="0"/>
        <w:rPr>
          <w:b w:val="0"/>
          <w:color w:val="auto"/>
          <w:sz w:val="20"/>
          <w:szCs w:val="20"/>
        </w:rPr>
      </w:pPr>
    </w:p>
    <w:p w14:paraId="5AFF14B9" w14:textId="77777777" w:rsidR="00FB180E" w:rsidRPr="00545B46" w:rsidRDefault="00FB180E" w:rsidP="00FB180E">
      <w:pPr>
        <w:pStyle w:val="Heading2"/>
        <w:rPr>
          <w:sz w:val="20"/>
          <w:szCs w:val="20"/>
          <w:u w:val="single"/>
        </w:rPr>
      </w:pPr>
      <w:r>
        <w:rPr>
          <w:sz w:val="20"/>
          <w:szCs w:val="20"/>
          <w:u w:val="single"/>
        </w:rPr>
        <w:t>Board Members Ab</w:t>
      </w:r>
      <w:r w:rsidRPr="00545B46">
        <w:rPr>
          <w:sz w:val="20"/>
          <w:szCs w:val="20"/>
          <w:u w:val="single"/>
        </w:rPr>
        <w:t>sent:</w:t>
      </w:r>
    </w:p>
    <w:p w14:paraId="06CAEB35" w14:textId="77777777" w:rsidR="00A73FF3" w:rsidRDefault="00A73FF3" w:rsidP="00083E30">
      <w:pPr>
        <w:pStyle w:val="Heading2"/>
        <w:spacing w:after="0"/>
        <w:rPr>
          <w:b w:val="0"/>
          <w:color w:val="auto"/>
          <w:sz w:val="20"/>
          <w:szCs w:val="20"/>
        </w:rPr>
      </w:pPr>
      <w:r>
        <w:rPr>
          <w:b w:val="0"/>
          <w:color w:val="auto"/>
          <w:sz w:val="20"/>
          <w:szCs w:val="20"/>
        </w:rPr>
        <w:t>Timothy Gilberston</w:t>
      </w:r>
    </w:p>
    <w:p w14:paraId="31ADF63E" w14:textId="77777777" w:rsidR="00FB180E" w:rsidRDefault="00FB180E" w:rsidP="00083E30">
      <w:pPr>
        <w:pStyle w:val="Heading2"/>
        <w:spacing w:after="0"/>
        <w:rPr>
          <w:b w:val="0"/>
          <w:color w:val="auto"/>
          <w:sz w:val="20"/>
          <w:szCs w:val="20"/>
        </w:rPr>
      </w:pPr>
    </w:p>
    <w:p w14:paraId="79CC85E2" w14:textId="77777777" w:rsidR="00545B46" w:rsidRPr="00545B46" w:rsidRDefault="00545B46" w:rsidP="00545B46">
      <w:pPr>
        <w:pStyle w:val="Heading2"/>
        <w:rPr>
          <w:sz w:val="20"/>
          <w:szCs w:val="20"/>
          <w:u w:val="single"/>
        </w:rPr>
      </w:pPr>
      <w:r w:rsidRPr="00545B46">
        <w:rPr>
          <w:sz w:val="20"/>
          <w:szCs w:val="20"/>
          <w:u w:val="single"/>
        </w:rPr>
        <w:t>Attendees:</w:t>
      </w:r>
    </w:p>
    <w:p w14:paraId="36391561" w14:textId="77777777" w:rsidR="00707298" w:rsidRPr="00ED206F" w:rsidRDefault="00707298" w:rsidP="00707298">
      <w:pPr>
        <w:pStyle w:val="Heading2"/>
        <w:spacing w:after="0"/>
        <w:rPr>
          <w:b w:val="0"/>
          <w:color w:val="auto"/>
          <w:sz w:val="20"/>
          <w:szCs w:val="20"/>
        </w:rPr>
      </w:pPr>
      <w:r w:rsidRPr="00ED206F">
        <w:rPr>
          <w:b w:val="0"/>
          <w:color w:val="auto"/>
          <w:sz w:val="20"/>
          <w:szCs w:val="20"/>
        </w:rPr>
        <w:t>Almut Winters</w:t>
      </w:r>
      <w:r w:rsidR="00D85E7A" w:rsidRPr="00ED206F">
        <w:rPr>
          <w:b w:val="0"/>
          <w:color w:val="auto"/>
          <w:sz w:val="20"/>
          <w:szCs w:val="20"/>
        </w:rPr>
        <w:t>t</w:t>
      </w:r>
      <w:r w:rsidRPr="00ED206F">
        <w:rPr>
          <w:b w:val="0"/>
          <w:color w:val="auto"/>
          <w:sz w:val="20"/>
          <w:szCs w:val="20"/>
        </w:rPr>
        <w:t>ein, Consortium Director</w:t>
      </w:r>
    </w:p>
    <w:p w14:paraId="46F601D4" w14:textId="380C8D35" w:rsidR="00707298" w:rsidRPr="00ED206F" w:rsidRDefault="00C64B72" w:rsidP="00707298">
      <w:pPr>
        <w:pStyle w:val="Heading2"/>
        <w:spacing w:after="0"/>
        <w:rPr>
          <w:b w:val="0"/>
          <w:color w:val="auto"/>
          <w:sz w:val="20"/>
          <w:szCs w:val="20"/>
        </w:rPr>
      </w:pPr>
      <w:r>
        <w:rPr>
          <w:b w:val="0"/>
          <w:color w:val="auto"/>
          <w:sz w:val="20"/>
          <w:szCs w:val="20"/>
        </w:rPr>
        <w:t>Robert</w:t>
      </w:r>
      <w:r w:rsidR="00707298" w:rsidRPr="00ED206F">
        <w:rPr>
          <w:b w:val="0"/>
          <w:color w:val="auto"/>
          <w:sz w:val="20"/>
          <w:szCs w:val="20"/>
        </w:rPr>
        <w:t xml:space="preserve"> Cook, Consortium Associate Director</w:t>
      </w:r>
    </w:p>
    <w:p w14:paraId="66B108D1" w14:textId="77777777" w:rsidR="00707298" w:rsidRPr="00ED206F" w:rsidRDefault="00707298" w:rsidP="00707298">
      <w:pPr>
        <w:pStyle w:val="Heading2"/>
        <w:spacing w:after="0"/>
        <w:rPr>
          <w:b w:val="0"/>
          <w:color w:val="auto"/>
          <w:sz w:val="20"/>
          <w:szCs w:val="20"/>
        </w:rPr>
      </w:pPr>
      <w:r w:rsidRPr="00ED206F">
        <w:rPr>
          <w:b w:val="0"/>
          <w:color w:val="auto"/>
          <w:sz w:val="20"/>
          <w:szCs w:val="20"/>
        </w:rPr>
        <w:t>Yan Wang</w:t>
      </w:r>
    </w:p>
    <w:p w14:paraId="30AC1BDC" w14:textId="77777777" w:rsidR="00707298" w:rsidRPr="00ED206F" w:rsidRDefault="00707298" w:rsidP="00707298">
      <w:pPr>
        <w:pStyle w:val="Heading2"/>
        <w:spacing w:after="0"/>
        <w:rPr>
          <w:b w:val="0"/>
          <w:color w:val="auto"/>
          <w:sz w:val="20"/>
          <w:szCs w:val="20"/>
        </w:rPr>
      </w:pPr>
      <w:r w:rsidRPr="00ED206F">
        <w:rPr>
          <w:b w:val="0"/>
          <w:color w:val="auto"/>
          <w:sz w:val="20"/>
          <w:szCs w:val="20"/>
        </w:rPr>
        <w:t>Juan Hincapie-Castillo</w:t>
      </w:r>
    </w:p>
    <w:p w14:paraId="55B589E8" w14:textId="77777777" w:rsidR="00707298" w:rsidRPr="00ED206F" w:rsidRDefault="00707298" w:rsidP="00707298">
      <w:pPr>
        <w:pStyle w:val="Heading2"/>
        <w:spacing w:after="0"/>
        <w:rPr>
          <w:b w:val="0"/>
          <w:color w:val="auto"/>
          <w:sz w:val="20"/>
          <w:szCs w:val="20"/>
        </w:rPr>
      </w:pPr>
      <w:r w:rsidRPr="00ED206F">
        <w:rPr>
          <w:b w:val="0"/>
          <w:color w:val="auto"/>
          <w:sz w:val="20"/>
          <w:szCs w:val="20"/>
        </w:rPr>
        <w:t>Amie Goodin</w:t>
      </w:r>
    </w:p>
    <w:p w14:paraId="307871F5" w14:textId="77777777" w:rsidR="00707298" w:rsidRPr="00ED206F" w:rsidRDefault="00707298" w:rsidP="00707298">
      <w:pPr>
        <w:pStyle w:val="Heading2"/>
        <w:spacing w:after="0"/>
        <w:rPr>
          <w:b w:val="0"/>
          <w:color w:val="auto"/>
          <w:sz w:val="20"/>
          <w:szCs w:val="20"/>
        </w:rPr>
      </w:pPr>
      <w:r w:rsidRPr="00ED206F">
        <w:rPr>
          <w:b w:val="0"/>
          <w:color w:val="auto"/>
          <w:sz w:val="20"/>
          <w:szCs w:val="20"/>
        </w:rPr>
        <w:t>Sebastian Jugl</w:t>
      </w:r>
    </w:p>
    <w:p w14:paraId="17B89454" w14:textId="77777777" w:rsidR="00707298" w:rsidRPr="00ED206F" w:rsidRDefault="00D6180D" w:rsidP="00707298">
      <w:pPr>
        <w:pStyle w:val="Heading2"/>
        <w:spacing w:after="0"/>
        <w:rPr>
          <w:b w:val="0"/>
          <w:color w:val="auto"/>
          <w:sz w:val="20"/>
          <w:szCs w:val="20"/>
        </w:rPr>
      </w:pPr>
      <w:r w:rsidRPr="00ED206F">
        <w:rPr>
          <w:b w:val="0"/>
          <w:color w:val="auto"/>
          <w:sz w:val="20"/>
          <w:szCs w:val="20"/>
        </w:rPr>
        <w:t>Anna Shavers</w:t>
      </w:r>
    </w:p>
    <w:p w14:paraId="1F1F2991" w14:textId="77777777" w:rsidR="00D6180D" w:rsidRPr="00ED206F" w:rsidRDefault="00D6180D" w:rsidP="00707298">
      <w:pPr>
        <w:pStyle w:val="Heading2"/>
        <w:spacing w:after="0"/>
        <w:rPr>
          <w:b w:val="0"/>
          <w:color w:val="auto"/>
          <w:sz w:val="20"/>
          <w:szCs w:val="20"/>
        </w:rPr>
      </w:pPr>
      <w:r w:rsidRPr="00ED206F">
        <w:rPr>
          <w:b w:val="0"/>
          <w:color w:val="auto"/>
          <w:sz w:val="20"/>
          <w:szCs w:val="20"/>
        </w:rPr>
        <w:t>Jeevan Jyot</w:t>
      </w:r>
    </w:p>
    <w:p w14:paraId="098A6B5B" w14:textId="77777777" w:rsidR="00ED206F" w:rsidRPr="00ED206F" w:rsidRDefault="00ED206F" w:rsidP="00707298">
      <w:pPr>
        <w:pStyle w:val="Heading2"/>
        <w:spacing w:after="0"/>
        <w:rPr>
          <w:b w:val="0"/>
          <w:color w:val="auto"/>
          <w:sz w:val="20"/>
          <w:szCs w:val="20"/>
        </w:rPr>
      </w:pPr>
      <w:r w:rsidRPr="00ED206F">
        <w:rPr>
          <w:b w:val="0"/>
          <w:color w:val="auto"/>
          <w:sz w:val="20"/>
          <w:szCs w:val="20"/>
        </w:rPr>
        <w:t>Brianna Costales</w:t>
      </w:r>
    </w:p>
    <w:p w14:paraId="1E454712" w14:textId="77777777" w:rsidR="00ED206F" w:rsidRDefault="00ED206F" w:rsidP="00707298">
      <w:pPr>
        <w:pStyle w:val="Heading2"/>
        <w:spacing w:after="0"/>
        <w:rPr>
          <w:b w:val="0"/>
          <w:color w:val="auto"/>
          <w:sz w:val="20"/>
          <w:szCs w:val="20"/>
        </w:rPr>
      </w:pPr>
      <w:r w:rsidRPr="00ED206F">
        <w:rPr>
          <w:b w:val="0"/>
          <w:color w:val="auto"/>
          <w:sz w:val="20"/>
          <w:szCs w:val="20"/>
        </w:rPr>
        <w:t>Sabina Nduaguba</w:t>
      </w:r>
    </w:p>
    <w:p w14:paraId="1D4584DC" w14:textId="77777777" w:rsidR="00707298" w:rsidRDefault="00707298" w:rsidP="00707298">
      <w:pPr>
        <w:pStyle w:val="Heading2"/>
        <w:spacing w:after="0"/>
        <w:rPr>
          <w:color w:val="auto"/>
          <w:sz w:val="20"/>
          <w:szCs w:val="20"/>
        </w:rPr>
      </w:pPr>
    </w:p>
    <w:p w14:paraId="0F069EBA" w14:textId="77777777" w:rsidR="00204900" w:rsidRPr="00204900" w:rsidRDefault="00204900" w:rsidP="00204900">
      <w:pPr>
        <w:pStyle w:val="Heading2"/>
        <w:rPr>
          <w:sz w:val="20"/>
          <w:szCs w:val="20"/>
        </w:rPr>
      </w:pPr>
      <w:r w:rsidRPr="00204900">
        <w:rPr>
          <w:sz w:val="20"/>
          <w:szCs w:val="20"/>
        </w:rPr>
        <w:t>Opening Remarks</w:t>
      </w:r>
    </w:p>
    <w:p w14:paraId="0C03FEE5" w14:textId="7FD729D1" w:rsidR="00464CE4" w:rsidRDefault="00CE6FF5" w:rsidP="00707298">
      <w:pPr>
        <w:pStyle w:val="Heading2"/>
        <w:spacing w:after="0"/>
        <w:rPr>
          <w:b w:val="0"/>
          <w:color w:val="auto"/>
          <w:sz w:val="20"/>
          <w:szCs w:val="20"/>
        </w:rPr>
      </w:pPr>
      <w:r w:rsidRPr="00CE6FF5">
        <w:rPr>
          <w:b w:val="0"/>
          <w:color w:val="auto"/>
          <w:sz w:val="20"/>
          <w:szCs w:val="20"/>
        </w:rPr>
        <w:t>Dr. Roger Fillingim of the University of Florida (UF) call</w:t>
      </w:r>
      <w:r w:rsidR="00ED206F">
        <w:rPr>
          <w:b w:val="0"/>
          <w:color w:val="auto"/>
          <w:sz w:val="20"/>
          <w:szCs w:val="20"/>
        </w:rPr>
        <w:t>ed the meeting to order at 12:04</w:t>
      </w:r>
      <w:r w:rsidRPr="00CE6FF5">
        <w:rPr>
          <w:b w:val="0"/>
          <w:color w:val="auto"/>
          <w:sz w:val="20"/>
          <w:szCs w:val="20"/>
        </w:rPr>
        <w:t xml:space="preserve"> pm. He welcomed all Board Members and </w:t>
      </w:r>
      <w:r w:rsidR="00464CE4">
        <w:rPr>
          <w:b w:val="0"/>
          <w:color w:val="auto"/>
          <w:sz w:val="20"/>
          <w:szCs w:val="20"/>
        </w:rPr>
        <w:t xml:space="preserve">thanked everyone </w:t>
      </w:r>
      <w:r w:rsidR="00904C9B">
        <w:rPr>
          <w:b w:val="0"/>
          <w:color w:val="auto"/>
          <w:sz w:val="20"/>
          <w:szCs w:val="20"/>
        </w:rPr>
        <w:t xml:space="preserve">for being flexible and meeting via Zoom. </w:t>
      </w:r>
      <w:r w:rsidR="00464CE4">
        <w:rPr>
          <w:b w:val="0"/>
          <w:color w:val="auto"/>
          <w:sz w:val="20"/>
          <w:szCs w:val="20"/>
        </w:rPr>
        <w:t xml:space="preserve"> </w:t>
      </w:r>
    </w:p>
    <w:p w14:paraId="105648F2" w14:textId="77777777" w:rsidR="00464CE4" w:rsidRDefault="00464CE4" w:rsidP="00707298">
      <w:pPr>
        <w:pStyle w:val="Heading2"/>
        <w:spacing w:after="0"/>
        <w:rPr>
          <w:b w:val="0"/>
          <w:color w:val="auto"/>
          <w:sz w:val="20"/>
          <w:szCs w:val="20"/>
        </w:rPr>
      </w:pPr>
    </w:p>
    <w:p w14:paraId="593936C4" w14:textId="77777777" w:rsidR="00464CE4" w:rsidRPr="00204900" w:rsidRDefault="00464CE4" w:rsidP="00464CE4">
      <w:pPr>
        <w:pStyle w:val="Heading2"/>
        <w:rPr>
          <w:sz w:val="20"/>
          <w:szCs w:val="20"/>
        </w:rPr>
      </w:pPr>
      <w:r>
        <w:rPr>
          <w:sz w:val="20"/>
          <w:szCs w:val="20"/>
        </w:rPr>
        <w:t>Overview, Budget Status and Updates on Consortium Future</w:t>
      </w:r>
    </w:p>
    <w:p w14:paraId="2474BA46" w14:textId="197F5A52" w:rsidR="00F75844" w:rsidRDefault="00904C9B" w:rsidP="00707298">
      <w:pPr>
        <w:pStyle w:val="Heading2"/>
        <w:spacing w:after="0"/>
        <w:rPr>
          <w:b w:val="0"/>
          <w:color w:val="auto"/>
          <w:sz w:val="20"/>
          <w:szCs w:val="20"/>
        </w:rPr>
      </w:pPr>
      <w:r>
        <w:rPr>
          <w:b w:val="0"/>
          <w:color w:val="auto"/>
          <w:sz w:val="20"/>
          <w:szCs w:val="20"/>
        </w:rPr>
        <w:t xml:space="preserve">Dr. </w:t>
      </w:r>
      <w:r w:rsidR="00464CE4">
        <w:rPr>
          <w:b w:val="0"/>
          <w:color w:val="auto"/>
          <w:sz w:val="20"/>
          <w:szCs w:val="20"/>
        </w:rPr>
        <w:t>Almut</w:t>
      </w:r>
      <w:r w:rsidR="00582607">
        <w:rPr>
          <w:b w:val="0"/>
          <w:color w:val="auto"/>
          <w:sz w:val="20"/>
          <w:szCs w:val="20"/>
        </w:rPr>
        <w:t xml:space="preserve"> Winterstein provided</w:t>
      </w:r>
      <w:r>
        <w:rPr>
          <w:b w:val="0"/>
          <w:color w:val="auto"/>
          <w:sz w:val="20"/>
          <w:szCs w:val="20"/>
        </w:rPr>
        <w:t xml:space="preserve"> an update</w:t>
      </w:r>
      <w:r w:rsidR="00464CE4">
        <w:rPr>
          <w:b w:val="0"/>
          <w:color w:val="auto"/>
          <w:sz w:val="20"/>
          <w:szCs w:val="20"/>
        </w:rPr>
        <w:t xml:space="preserve"> on </w:t>
      </w:r>
      <w:r>
        <w:rPr>
          <w:b w:val="0"/>
          <w:color w:val="auto"/>
          <w:sz w:val="20"/>
          <w:szCs w:val="20"/>
        </w:rPr>
        <w:t>the upcoming</w:t>
      </w:r>
      <w:r w:rsidR="00F67792">
        <w:rPr>
          <w:b w:val="0"/>
          <w:color w:val="auto"/>
          <w:sz w:val="20"/>
          <w:szCs w:val="20"/>
        </w:rPr>
        <w:t xml:space="preserve"> C</w:t>
      </w:r>
      <w:r w:rsidR="00F75844">
        <w:rPr>
          <w:b w:val="0"/>
          <w:color w:val="auto"/>
          <w:sz w:val="20"/>
          <w:szCs w:val="20"/>
        </w:rPr>
        <w:t>onsortium</w:t>
      </w:r>
      <w:r>
        <w:rPr>
          <w:b w:val="0"/>
          <w:color w:val="auto"/>
          <w:sz w:val="20"/>
          <w:szCs w:val="20"/>
        </w:rPr>
        <w:t xml:space="preserve"> </w:t>
      </w:r>
      <w:r w:rsidR="00464CE4">
        <w:rPr>
          <w:b w:val="0"/>
          <w:color w:val="auto"/>
          <w:sz w:val="20"/>
          <w:szCs w:val="20"/>
        </w:rPr>
        <w:t>budget</w:t>
      </w:r>
      <w:r w:rsidR="00CE6FF5" w:rsidRPr="00CE6FF5">
        <w:rPr>
          <w:b w:val="0"/>
          <w:color w:val="auto"/>
          <w:sz w:val="20"/>
          <w:szCs w:val="20"/>
        </w:rPr>
        <w:t>.</w:t>
      </w:r>
      <w:r w:rsidR="00684BBA">
        <w:rPr>
          <w:b w:val="0"/>
          <w:color w:val="auto"/>
          <w:sz w:val="20"/>
          <w:szCs w:val="20"/>
        </w:rPr>
        <w:t xml:space="preserve"> Currently, there is not an existing approved budget for </w:t>
      </w:r>
      <w:r w:rsidR="00F75844">
        <w:rPr>
          <w:b w:val="0"/>
          <w:color w:val="auto"/>
          <w:sz w:val="20"/>
          <w:szCs w:val="20"/>
        </w:rPr>
        <w:t xml:space="preserve">the state of </w:t>
      </w:r>
      <w:r w:rsidR="00F67792">
        <w:rPr>
          <w:b w:val="0"/>
          <w:color w:val="auto"/>
          <w:sz w:val="20"/>
          <w:szCs w:val="20"/>
        </w:rPr>
        <w:t>Florida or the Consortium.</w:t>
      </w:r>
    </w:p>
    <w:p w14:paraId="7B3D5BB4" w14:textId="77777777" w:rsidR="00F75844" w:rsidRDefault="00F75844" w:rsidP="00707298">
      <w:pPr>
        <w:pStyle w:val="Heading2"/>
        <w:spacing w:after="0"/>
        <w:rPr>
          <w:b w:val="0"/>
          <w:color w:val="auto"/>
          <w:sz w:val="20"/>
          <w:szCs w:val="20"/>
        </w:rPr>
      </w:pPr>
    </w:p>
    <w:p w14:paraId="4D31A426" w14:textId="499BC7DB" w:rsidR="00684BBA" w:rsidRDefault="00684BBA" w:rsidP="00707298">
      <w:pPr>
        <w:pStyle w:val="Heading2"/>
        <w:spacing w:after="0"/>
        <w:rPr>
          <w:b w:val="0"/>
          <w:color w:val="auto"/>
          <w:sz w:val="20"/>
          <w:szCs w:val="20"/>
        </w:rPr>
      </w:pPr>
      <w:r>
        <w:rPr>
          <w:b w:val="0"/>
          <w:color w:val="auto"/>
          <w:sz w:val="20"/>
          <w:szCs w:val="20"/>
        </w:rPr>
        <w:t xml:space="preserve">In March, the state and </w:t>
      </w:r>
      <w:r w:rsidR="00F75844">
        <w:rPr>
          <w:b w:val="0"/>
          <w:color w:val="auto"/>
          <w:sz w:val="20"/>
          <w:szCs w:val="20"/>
        </w:rPr>
        <w:t xml:space="preserve">the </w:t>
      </w:r>
      <w:r>
        <w:rPr>
          <w:b w:val="0"/>
          <w:color w:val="auto"/>
          <w:sz w:val="20"/>
          <w:szCs w:val="20"/>
        </w:rPr>
        <w:t xml:space="preserve">house </w:t>
      </w:r>
      <w:r w:rsidR="00F75844">
        <w:rPr>
          <w:b w:val="0"/>
          <w:color w:val="auto"/>
          <w:sz w:val="20"/>
          <w:szCs w:val="20"/>
        </w:rPr>
        <w:t>finalized a</w:t>
      </w:r>
      <w:r>
        <w:rPr>
          <w:b w:val="0"/>
          <w:color w:val="auto"/>
          <w:sz w:val="20"/>
          <w:szCs w:val="20"/>
        </w:rPr>
        <w:t xml:space="preserve"> budget. Due to the COVID-19 pandemic</w:t>
      </w:r>
      <w:r w:rsidR="00F67792">
        <w:rPr>
          <w:b w:val="0"/>
          <w:color w:val="auto"/>
          <w:sz w:val="20"/>
          <w:szCs w:val="20"/>
        </w:rPr>
        <w:t xml:space="preserve"> and ramped response efforts needed</w:t>
      </w:r>
      <w:r>
        <w:rPr>
          <w:b w:val="0"/>
          <w:color w:val="auto"/>
          <w:sz w:val="20"/>
          <w:szCs w:val="20"/>
        </w:rPr>
        <w:t>, the budget</w:t>
      </w:r>
      <w:r w:rsidR="00F67792">
        <w:rPr>
          <w:b w:val="0"/>
          <w:color w:val="auto"/>
          <w:sz w:val="20"/>
          <w:szCs w:val="20"/>
        </w:rPr>
        <w:t xml:space="preserve"> was held before sending to Governor DeSantis for approval</w:t>
      </w:r>
      <w:r>
        <w:rPr>
          <w:b w:val="0"/>
          <w:color w:val="auto"/>
          <w:sz w:val="20"/>
          <w:szCs w:val="20"/>
        </w:rPr>
        <w:t>.</w:t>
      </w:r>
    </w:p>
    <w:p w14:paraId="52C80307" w14:textId="77777777" w:rsidR="00684BBA" w:rsidRDefault="00684BBA" w:rsidP="00707298">
      <w:pPr>
        <w:pStyle w:val="Heading2"/>
        <w:spacing w:after="0"/>
        <w:rPr>
          <w:b w:val="0"/>
          <w:color w:val="auto"/>
          <w:sz w:val="20"/>
          <w:szCs w:val="20"/>
        </w:rPr>
      </w:pPr>
    </w:p>
    <w:p w14:paraId="2CABA5F6" w14:textId="4422684A" w:rsidR="00F67792" w:rsidRDefault="00F75844" w:rsidP="00F75844">
      <w:pPr>
        <w:pStyle w:val="Heading2"/>
        <w:spacing w:after="0"/>
        <w:rPr>
          <w:b w:val="0"/>
          <w:color w:val="auto"/>
          <w:sz w:val="20"/>
          <w:szCs w:val="20"/>
        </w:rPr>
      </w:pPr>
      <w:r>
        <w:rPr>
          <w:b w:val="0"/>
          <w:color w:val="auto"/>
          <w:sz w:val="20"/>
          <w:szCs w:val="20"/>
        </w:rPr>
        <w:t xml:space="preserve">The Board of Governors has also decided they do not </w:t>
      </w:r>
      <w:r w:rsidR="00F67792">
        <w:rPr>
          <w:b w:val="0"/>
          <w:color w:val="auto"/>
          <w:sz w:val="20"/>
          <w:szCs w:val="20"/>
        </w:rPr>
        <w:t>require</w:t>
      </w:r>
      <w:r>
        <w:rPr>
          <w:b w:val="0"/>
          <w:color w:val="auto"/>
          <w:sz w:val="20"/>
          <w:szCs w:val="20"/>
        </w:rPr>
        <w:t xml:space="preserve"> involvement in overseeing the Consortium budget and proposed moving the budget under the University of Florida budget</w:t>
      </w:r>
      <w:r w:rsidR="00582607">
        <w:rPr>
          <w:b w:val="0"/>
          <w:color w:val="auto"/>
          <w:sz w:val="20"/>
          <w:szCs w:val="20"/>
        </w:rPr>
        <w:t xml:space="preserve"> for the next year</w:t>
      </w:r>
      <w:r>
        <w:rPr>
          <w:b w:val="0"/>
          <w:color w:val="auto"/>
          <w:sz w:val="20"/>
          <w:szCs w:val="20"/>
        </w:rPr>
        <w:t xml:space="preserve">. </w:t>
      </w:r>
    </w:p>
    <w:p w14:paraId="421ABF7D" w14:textId="77777777" w:rsidR="00F67792" w:rsidRDefault="00F67792" w:rsidP="00F75844">
      <w:pPr>
        <w:pStyle w:val="Heading2"/>
        <w:spacing w:after="0"/>
        <w:rPr>
          <w:b w:val="0"/>
          <w:color w:val="auto"/>
          <w:sz w:val="20"/>
          <w:szCs w:val="20"/>
        </w:rPr>
      </w:pPr>
    </w:p>
    <w:p w14:paraId="2E3CC851" w14:textId="1CDCB0F2" w:rsidR="00F75844" w:rsidRDefault="00582607" w:rsidP="00F75844">
      <w:pPr>
        <w:pStyle w:val="Heading2"/>
        <w:spacing w:after="0"/>
        <w:rPr>
          <w:b w:val="0"/>
          <w:color w:val="auto"/>
          <w:sz w:val="20"/>
          <w:szCs w:val="20"/>
        </w:rPr>
      </w:pPr>
      <w:r>
        <w:rPr>
          <w:b w:val="0"/>
          <w:color w:val="auto"/>
          <w:sz w:val="20"/>
          <w:szCs w:val="20"/>
        </w:rPr>
        <w:t>Based on</w:t>
      </w:r>
      <w:r w:rsidR="00F75844">
        <w:rPr>
          <w:b w:val="0"/>
          <w:color w:val="auto"/>
          <w:sz w:val="20"/>
          <w:szCs w:val="20"/>
        </w:rPr>
        <w:t xml:space="preserve"> the Ma</w:t>
      </w:r>
      <w:r w:rsidR="00F67792">
        <w:rPr>
          <w:b w:val="0"/>
          <w:color w:val="auto"/>
          <w:sz w:val="20"/>
          <w:szCs w:val="20"/>
        </w:rPr>
        <w:t>rch version of the budget, the C</w:t>
      </w:r>
      <w:r w:rsidR="00F75844">
        <w:rPr>
          <w:b w:val="0"/>
          <w:color w:val="auto"/>
          <w:sz w:val="20"/>
          <w:szCs w:val="20"/>
        </w:rPr>
        <w:t xml:space="preserve">onsortium </w:t>
      </w:r>
      <w:r>
        <w:rPr>
          <w:b w:val="0"/>
          <w:color w:val="auto"/>
          <w:sz w:val="20"/>
          <w:szCs w:val="20"/>
        </w:rPr>
        <w:t xml:space="preserve">is </w:t>
      </w:r>
      <w:r w:rsidR="00F75844">
        <w:rPr>
          <w:b w:val="0"/>
          <w:color w:val="auto"/>
          <w:sz w:val="20"/>
          <w:szCs w:val="20"/>
        </w:rPr>
        <w:t>expected to receive $1.5 million</w:t>
      </w:r>
      <w:r w:rsidR="008429EF">
        <w:rPr>
          <w:b w:val="0"/>
          <w:color w:val="auto"/>
          <w:sz w:val="20"/>
          <w:szCs w:val="20"/>
        </w:rPr>
        <w:t>, as in</w:t>
      </w:r>
      <w:r w:rsidR="00F75844">
        <w:rPr>
          <w:b w:val="0"/>
          <w:color w:val="auto"/>
          <w:sz w:val="20"/>
          <w:szCs w:val="20"/>
        </w:rPr>
        <w:t xml:space="preserve"> the previous year. The</w:t>
      </w:r>
      <w:r w:rsidR="00F67792">
        <w:rPr>
          <w:b w:val="0"/>
          <w:color w:val="auto"/>
          <w:sz w:val="20"/>
          <w:szCs w:val="20"/>
        </w:rPr>
        <w:t xml:space="preserve"> G</w:t>
      </w:r>
      <w:r w:rsidR="00F75844">
        <w:rPr>
          <w:b w:val="0"/>
          <w:color w:val="auto"/>
          <w:sz w:val="20"/>
          <w:szCs w:val="20"/>
        </w:rPr>
        <w:t xml:space="preserve">overnor has made remarks that </w:t>
      </w:r>
      <w:r w:rsidR="000006C7">
        <w:rPr>
          <w:b w:val="0"/>
          <w:color w:val="auto"/>
          <w:sz w:val="20"/>
          <w:szCs w:val="20"/>
        </w:rPr>
        <w:t xml:space="preserve">state </w:t>
      </w:r>
      <w:r w:rsidR="00F75844">
        <w:rPr>
          <w:b w:val="0"/>
          <w:color w:val="auto"/>
          <w:sz w:val="20"/>
          <w:szCs w:val="20"/>
        </w:rPr>
        <w:t xml:space="preserve">budget cuts </w:t>
      </w:r>
      <w:r w:rsidR="000006C7">
        <w:rPr>
          <w:b w:val="0"/>
          <w:color w:val="auto"/>
          <w:sz w:val="20"/>
          <w:szCs w:val="20"/>
        </w:rPr>
        <w:t xml:space="preserve">across the board </w:t>
      </w:r>
      <w:r w:rsidR="00F75844">
        <w:rPr>
          <w:b w:val="0"/>
          <w:color w:val="auto"/>
          <w:sz w:val="20"/>
          <w:szCs w:val="20"/>
        </w:rPr>
        <w:t xml:space="preserve">are likely, but no one currently knows what will happen to the budget </w:t>
      </w:r>
      <w:r w:rsidR="008429EF">
        <w:rPr>
          <w:b w:val="0"/>
          <w:color w:val="auto"/>
          <w:sz w:val="20"/>
          <w:szCs w:val="20"/>
        </w:rPr>
        <w:t>as of date</w:t>
      </w:r>
      <w:r w:rsidR="00F75844">
        <w:rPr>
          <w:b w:val="0"/>
          <w:color w:val="auto"/>
          <w:sz w:val="20"/>
          <w:szCs w:val="20"/>
        </w:rPr>
        <w:t>.</w:t>
      </w:r>
    </w:p>
    <w:p w14:paraId="08F4A027" w14:textId="77777777" w:rsidR="00F67792" w:rsidRDefault="00F67792" w:rsidP="00F75844">
      <w:pPr>
        <w:pStyle w:val="Heading2"/>
        <w:spacing w:after="0"/>
        <w:rPr>
          <w:b w:val="0"/>
          <w:color w:val="auto"/>
          <w:sz w:val="20"/>
          <w:szCs w:val="20"/>
        </w:rPr>
      </w:pPr>
    </w:p>
    <w:p w14:paraId="6CED1176" w14:textId="037755DF" w:rsidR="00EF0DC8" w:rsidRDefault="00F75844" w:rsidP="00F67792">
      <w:pPr>
        <w:pStyle w:val="Heading2"/>
        <w:spacing w:after="0"/>
        <w:rPr>
          <w:b w:val="0"/>
          <w:color w:val="auto"/>
          <w:sz w:val="20"/>
          <w:szCs w:val="20"/>
        </w:rPr>
      </w:pPr>
      <w:r>
        <w:rPr>
          <w:b w:val="0"/>
          <w:color w:val="auto"/>
          <w:sz w:val="20"/>
          <w:szCs w:val="20"/>
        </w:rPr>
        <w:t xml:space="preserve">To </w:t>
      </w:r>
      <w:r w:rsidR="000006C7">
        <w:rPr>
          <w:b w:val="0"/>
          <w:color w:val="auto"/>
          <w:sz w:val="20"/>
          <w:szCs w:val="20"/>
        </w:rPr>
        <w:t xml:space="preserve">emphasize </w:t>
      </w:r>
      <w:r>
        <w:rPr>
          <w:b w:val="0"/>
          <w:color w:val="auto"/>
          <w:sz w:val="20"/>
          <w:szCs w:val="20"/>
        </w:rPr>
        <w:t>the importance of funding the Consortium, a letter has b</w:t>
      </w:r>
      <w:r w:rsidR="00F67792">
        <w:rPr>
          <w:b w:val="0"/>
          <w:color w:val="auto"/>
          <w:sz w:val="20"/>
          <w:szCs w:val="20"/>
        </w:rPr>
        <w:t>een drafted to Governor DeSantis</w:t>
      </w:r>
      <w:r>
        <w:rPr>
          <w:b w:val="0"/>
          <w:color w:val="auto"/>
          <w:sz w:val="20"/>
          <w:szCs w:val="20"/>
        </w:rPr>
        <w:t xml:space="preserve">, Senator Bob Bradley, and Representative Ray Rodrigues. </w:t>
      </w:r>
    </w:p>
    <w:p w14:paraId="1B0680B6" w14:textId="2A1A77FA" w:rsidR="00F67792" w:rsidRPr="00F67792" w:rsidRDefault="00F75844" w:rsidP="00F67792">
      <w:pPr>
        <w:pStyle w:val="Heading2"/>
        <w:spacing w:after="0"/>
        <w:rPr>
          <w:b w:val="0"/>
          <w:color w:val="auto"/>
          <w:sz w:val="20"/>
          <w:szCs w:val="20"/>
        </w:rPr>
      </w:pPr>
      <w:r>
        <w:rPr>
          <w:b w:val="0"/>
          <w:color w:val="auto"/>
          <w:sz w:val="20"/>
          <w:szCs w:val="20"/>
        </w:rPr>
        <w:lastRenderedPageBreak/>
        <w:t>The letter was shared with the Board Members to review yesterday, and Dr. Winterstein opened the floor for feedback</w:t>
      </w:r>
      <w:r w:rsidR="00F67792">
        <w:rPr>
          <w:b w:val="0"/>
          <w:color w:val="auto"/>
          <w:sz w:val="20"/>
          <w:szCs w:val="20"/>
        </w:rPr>
        <w:t xml:space="preserve">. Board Members thanked Dr. Winterstein and team for drafting the letter and providing updates regarding the budget. </w:t>
      </w:r>
      <w:r w:rsidR="00F67792" w:rsidRPr="00D5531D">
        <w:rPr>
          <w:b w:val="0"/>
          <w:color w:val="auto"/>
          <w:sz w:val="20"/>
          <w:szCs w:val="20"/>
        </w:rPr>
        <w:t xml:space="preserve">All Board Members present voted in favor of </w:t>
      </w:r>
      <w:r w:rsidR="00F67792">
        <w:rPr>
          <w:b w:val="0"/>
          <w:color w:val="auto"/>
          <w:sz w:val="20"/>
          <w:szCs w:val="20"/>
        </w:rPr>
        <w:t>sending the letter</w:t>
      </w:r>
      <w:r w:rsidR="00AE2CD6">
        <w:rPr>
          <w:b w:val="0"/>
          <w:color w:val="auto"/>
          <w:sz w:val="20"/>
          <w:szCs w:val="20"/>
        </w:rPr>
        <w:t xml:space="preserve"> on their behalf to the Governor</w:t>
      </w:r>
      <w:r w:rsidR="00F67792" w:rsidRPr="00D5531D">
        <w:rPr>
          <w:b w:val="0"/>
          <w:color w:val="auto"/>
          <w:sz w:val="20"/>
          <w:szCs w:val="20"/>
        </w:rPr>
        <w:t>. No Board Members opposed the decision, and no Board Members abstained from voting.</w:t>
      </w:r>
    </w:p>
    <w:p w14:paraId="7C34C1D1" w14:textId="1C2FB728" w:rsidR="00F75844" w:rsidRDefault="00F75844" w:rsidP="00F75844">
      <w:pPr>
        <w:pStyle w:val="Heading2"/>
        <w:spacing w:after="0"/>
        <w:rPr>
          <w:b w:val="0"/>
          <w:color w:val="auto"/>
          <w:sz w:val="20"/>
          <w:szCs w:val="20"/>
        </w:rPr>
      </w:pPr>
    </w:p>
    <w:p w14:paraId="765ECF20" w14:textId="2CA1B84B" w:rsidR="00EF0DC8" w:rsidRDefault="00EF0DC8" w:rsidP="00F75844">
      <w:pPr>
        <w:pStyle w:val="Heading2"/>
        <w:spacing w:after="0"/>
        <w:rPr>
          <w:b w:val="0"/>
          <w:color w:val="auto"/>
          <w:sz w:val="20"/>
          <w:szCs w:val="20"/>
        </w:rPr>
      </w:pPr>
      <w:r>
        <w:rPr>
          <w:b w:val="0"/>
          <w:color w:val="auto"/>
          <w:sz w:val="20"/>
          <w:szCs w:val="20"/>
        </w:rPr>
        <w:t xml:space="preserve">Dr. Winterstein shared that the Consortium has requested </w:t>
      </w:r>
      <w:r w:rsidR="000006C7">
        <w:rPr>
          <w:b w:val="0"/>
          <w:color w:val="auto"/>
          <w:sz w:val="20"/>
          <w:szCs w:val="20"/>
        </w:rPr>
        <w:t xml:space="preserve">permission </w:t>
      </w:r>
      <w:r>
        <w:rPr>
          <w:b w:val="0"/>
          <w:color w:val="auto"/>
          <w:sz w:val="20"/>
          <w:szCs w:val="20"/>
        </w:rPr>
        <w:t>from the Board of Governors</w:t>
      </w:r>
      <w:r w:rsidR="000006C7">
        <w:rPr>
          <w:b w:val="0"/>
          <w:color w:val="auto"/>
          <w:sz w:val="20"/>
          <w:szCs w:val="20"/>
        </w:rPr>
        <w:t xml:space="preserve"> to carry the current budget forward to the next fiscal year</w:t>
      </w:r>
      <w:r>
        <w:rPr>
          <w:b w:val="0"/>
          <w:color w:val="auto"/>
          <w:sz w:val="20"/>
          <w:szCs w:val="20"/>
        </w:rPr>
        <w:t xml:space="preserve">. The budget </w:t>
      </w:r>
      <w:r w:rsidR="000006C7">
        <w:rPr>
          <w:b w:val="0"/>
          <w:color w:val="auto"/>
          <w:sz w:val="20"/>
          <w:szCs w:val="20"/>
        </w:rPr>
        <w:t xml:space="preserve">carryforward </w:t>
      </w:r>
      <w:r>
        <w:rPr>
          <w:b w:val="0"/>
          <w:color w:val="auto"/>
          <w:sz w:val="20"/>
          <w:szCs w:val="20"/>
        </w:rPr>
        <w:t xml:space="preserve">would allow the Consortium to maintain operations and </w:t>
      </w:r>
      <w:r w:rsidR="000006C7">
        <w:rPr>
          <w:b w:val="0"/>
          <w:color w:val="auto"/>
          <w:sz w:val="20"/>
          <w:szCs w:val="20"/>
        </w:rPr>
        <w:t xml:space="preserve">allow </w:t>
      </w:r>
      <w:r>
        <w:rPr>
          <w:b w:val="0"/>
          <w:color w:val="auto"/>
          <w:sz w:val="20"/>
          <w:szCs w:val="20"/>
        </w:rPr>
        <w:t xml:space="preserve">funded research projects </w:t>
      </w:r>
      <w:r w:rsidR="000006C7">
        <w:rPr>
          <w:b w:val="0"/>
          <w:color w:val="auto"/>
          <w:sz w:val="20"/>
          <w:szCs w:val="20"/>
        </w:rPr>
        <w:t>that experienced delays due to COVID-19 to continue</w:t>
      </w:r>
      <w:r>
        <w:rPr>
          <w:b w:val="0"/>
          <w:color w:val="auto"/>
          <w:sz w:val="20"/>
          <w:szCs w:val="20"/>
        </w:rPr>
        <w:t xml:space="preserve">. </w:t>
      </w:r>
    </w:p>
    <w:p w14:paraId="0E23DF04" w14:textId="7D963556" w:rsidR="00904C9B" w:rsidRDefault="00904C9B" w:rsidP="00707298">
      <w:pPr>
        <w:pStyle w:val="Heading2"/>
        <w:spacing w:after="0"/>
        <w:rPr>
          <w:b w:val="0"/>
          <w:color w:val="auto"/>
          <w:sz w:val="20"/>
          <w:szCs w:val="20"/>
        </w:rPr>
      </w:pPr>
    </w:p>
    <w:p w14:paraId="3BDBDE07" w14:textId="69C0F153" w:rsidR="00684BBA" w:rsidRDefault="00EF0DC8" w:rsidP="00707298">
      <w:pPr>
        <w:pStyle w:val="Heading2"/>
        <w:spacing w:after="0"/>
        <w:rPr>
          <w:b w:val="0"/>
          <w:color w:val="auto"/>
          <w:sz w:val="20"/>
          <w:szCs w:val="20"/>
        </w:rPr>
      </w:pPr>
      <w:r>
        <w:rPr>
          <w:b w:val="0"/>
          <w:color w:val="auto"/>
          <w:sz w:val="20"/>
          <w:szCs w:val="20"/>
        </w:rPr>
        <w:t xml:space="preserve">Dr. Winterstein </w:t>
      </w:r>
      <w:r w:rsidR="000006C7">
        <w:rPr>
          <w:b w:val="0"/>
          <w:color w:val="auto"/>
          <w:sz w:val="20"/>
          <w:szCs w:val="20"/>
        </w:rPr>
        <w:t xml:space="preserve">reminded the board that the purpose of today’s meeting is </w:t>
      </w:r>
      <w:r>
        <w:rPr>
          <w:b w:val="0"/>
          <w:color w:val="auto"/>
          <w:sz w:val="20"/>
          <w:szCs w:val="20"/>
        </w:rPr>
        <w:t xml:space="preserve">to </w:t>
      </w:r>
      <w:r w:rsidR="000006C7">
        <w:rPr>
          <w:b w:val="0"/>
          <w:color w:val="auto"/>
          <w:sz w:val="20"/>
          <w:szCs w:val="20"/>
        </w:rPr>
        <w:t xml:space="preserve">rank applications for funding for the new fiscal year so that </w:t>
      </w:r>
      <w:r w:rsidR="00C03B03">
        <w:rPr>
          <w:b w:val="0"/>
          <w:color w:val="auto"/>
          <w:sz w:val="20"/>
          <w:szCs w:val="20"/>
        </w:rPr>
        <w:t>grant awards</w:t>
      </w:r>
      <w:r w:rsidR="000006C7">
        <w:rPr>
          <w:b w:val="0"/>
          <w:color w:val="auto"/>
          <w:sz w:val="20"/>
          <w:szCs w:val="20"/>
        </w:rPr>
        <w:t xml:space="preserve"> can be made</w:t>
      </w:r>
      <w:r w:rsidR="00C03B03">
        <w:rPr>
          <w:b w:val="0"/>
          <w:color w:val="auto"/>
          <w:sz w:val="20"/>
          <w:szCs w:val="20"/>
        </w:rPr>
        <w:t xml:space="preserve"> immediately upon budget allocations,</w:t>
      </w:r>
      <w:r w:rsidR="002F77E9">
        <w:rPr>
          <w:b w:val="0"/>
          <w:color w:val="auto"/>
          <w:sz w:val="20"/>
          <w:szCs w:val="20"/>
        </w:rPr>
        <w:t xml:space="preserve"> </w:t>
      </w:r>
      <w:r w:rsidR="00EE6804">
        <w:rPr>
          <w:b w:val="0"/>
          <w:color w:val="auto"/>
          <w:sz w:val="20"/>
          <w:szCs w:val="20"/>
        </w:rPr>
        <w:t>if the budget is allocated on July 1</w:t>
      </w:r>
      <w:r w:rsidR="00EE6804" w:rsidRPr="00EE6804">
        <w:rPr>
          <w:b w:val="0"/>
          <w:color w:val="auto"/>
          <w:sz w:val="20"/>
          <w:szCs w:val="20"/>
          <w:vertAlign w:val="superscript"/>
        </w:rPr>
        <w:t>st</w:t>
      </w:r>
      <w:r w:rsidR="00EE6804">
        <w:rPr>
          <w:b w:val="0"/>
          <w:color w:val="auto"/>
          <w:sz w:val="20"/>
          <w:szCs w:val="20"/>
        </w:rPr>
        <w:t>. Dr. Fillingim echoed suppor</w:t>
      </w:r>
      <w:r w:rsidR="00E13D82">
        <w:rPr>
          <w:b w:val="0"/>
          <w:color w:val="auto"/>
          <w:sz w:val="20"/>
          <w:szCs w:val="20"/>
        </w:rPr>
        <w:t>t for the plan to review grant proposals.</w:t>
      </w:r>
    </w:p>
    <w:p w14:paraId="15AED583" w14:textId="77777777" w:rsidR="00684BBA" w:rsidRDefault="00684BBA" w:rsidP="00707298">
      <w:pPr>
        <w:pStyle w:val="Heading2"/>
        <w:spacing w:after="0"/>
        <w:rPr>
          <w:b w:val="0"/>
          <w:color w:val="auto"/>
          <w:sz w:val="20"/>
          <w:szCs w:val="20"/>
        </w:rPr>
      </w:pPr>
    </w:p>
    <w:p w14:paraId="061EBD79" w14:textId="29F6EB60" w:rsidR="00CE6FF5" w:rsidRDefault="00E13D82" w:rsidP="00707298">
      <w:pPr>
        <w:pStyle w:val="Heading2"/>
        <w:spacing w:after="0"/>
        <w:rPr>
          <w:b w:val="0"/>
          <w:color w:val="auto"/>
          <w:sz w:val="20"/>
          <w:szCs w:val="20"/>
        </w:rPr>
      </w:pPr>
      <w:r>
        <w:rPr>
          <w:b w:val="0"/>
          <w:color w:val="auto"/>
          <w:sz w:val="20"/>
          <w:szCs w:val="20"/>
        </w:rPr>
        <w:t xml:space="preserve">Dr. </w:t>
      </w:r>
      <w:r w:rsidR="00684BBA">
        <w:rPr>
          <w:b w:val="0"/>
          <w:color w:val="auto"/>
          <w:sz w:val="20"/>
          <w:szCs w:val="20"/>
        </w:rPr>
        <w:t>Winterstein provid</w:t>
      </w:r>
      <w:r>
        <w:rPr>
          <w:b w:val="0"/>
          <w:color w:val="auto"/>
          <w:sz w:val="20"/>
          <w:szCs w:val="20"/>
        </w:rPr>
        <w:t>ed</w:t>
      </w:r>
      <w:r w:rsidR="00684BBA">
        <w:rPr>
          <w:b w:val="0"/>
          <w:color w:val="auto"/>
          <w:sz w:val="20"/>
          <w:szCs w:val="20"/>
        </w:rPr>
        <w:t xml:space="preserve"> an overview of the scoring method and decision process for the grants program last fall.</w:t>
      </w:r>
      <w:r>
        <w:rPr>
          <w:b w:val="0"/>
          <w:color w:val="auto"/>
          <w:sz w:val="20"/>
          <w:szCs w:val="20"/>
        </w:rPr>
        <w:t xml:space="preserve"> </w:t>
      </w:r>
    </w:p>
    <w:p w14:paraId="2073B571" w14:textId="77777777" w:rsidR="00684BBA" w:rsidRDefault="00684BBA" w:rsidP="00707298">
      <w:pPr>
        <w:pStyle w:val="Heading2"/>
        <w:spacing w:after="0"/>
        <w:rPr>
          <w:b w:val="0"/>
          <w:color w:val="auto"/>
          <w:sz w:val="20"/>
          <w:szCs w:val="20"/>
        </w:rPr>
      </w:pPr>
    </w:p>
    <w:p w14:paraId="645777B0" w14:textId="54661EC9" w:rsidR="00204900" w:rsidRPr="00204900" w:rsidRDefault="00124C3E" w:rsidP="00204900">
      <w:pPr>
        <w:pStyle w:val="Heading2"/>
        <w:rPr>
          <w:sz w:val="20"/>
          <w:szCs w:val="20"/>
        </w:rPr>
      </w:pPr>
      <w:r>
        <w:rPr>
          <w:sz w:val="20"/>
          <w:szCs w:val="20"/>
        </w:rPr>
        <w:t xml:space="preserve">Discussion of </w:t>
      </w:r>
      <w:r w:rsidR="008D41A4">
        <w:rPr>
          <w:sz w:val="20"/>
          <w:szCs w:val="20"/>
        </w:rPr>
        <w:t>Grants Program</w:t>
      </w:r>
      <w:r>
        <w:rPr>
          <w:sz w:val="20"/>
          <w:szCs w:val="20"/>
        </w:rPr>
        <w:t xml:space="preserve"> </w:t>
      </w:r>
      <w:r w:rsidR="00904C9B">
        <w:rPr>
          <w:sz w:val="20"/>
          <w:szCs w:val="20"/>
        </w:rPr>
        <w:t xml:space="preserve">Scoring Method </w:t>
      </w:r>
    </w:p>
    <w:p w14:paraId="0C4B9637" w14:textId="24C616F1" w:rsidR="00904C9B" w:rsidRDefault="00D5531D" w:rsidP="00D5531D">
      <w:pPr>
        <w:pStyle w:val="Heading2"/>
        <w:spacing w:after="0"/>
        <w:rPr>
          <w:b w:val="0"/>
          <w:color w:val="auto"/>
          <w:sz w:val="20"/>
          <w:szCs w:val="20"/>
        </w:rPr>
      </w:pPr>
      <w:r w:rsidRPr="00D5531D">
        <w:rPr>
          <w:b w:val="0"/>
          <w:color w:val="auto"/>
          <w:sz w:val="20"/>
          <w:szCs w:val="20"/>
        </w:rPr>
        <w:t xml:space="preserve">The Consortium received </w:t>
      </w:r>
      <w:r w:rsidR="00684BBA">
        <w:rPr>
          <w:b w:val="0"/>
          <w:color w:val="auto"/>
          <w:sz w:val="20"/>
          <w:szCs w:val="20"/>
        </w:rPr>
        <w:t>20</w:t>
      </w:r>
      <w:r w:rsidRPr="00D5531D">
        <w:rPr>
          <w:b w:val="0"/>
          <w:color w:val="auto"/>
          <w:sz w:val="20"/>
          <w:szCs w:val="20"/>
        </w:rPr>
        <w:t xml:space="preserve"> applications for the grants program</w:t>
      </w:r>
      <w:r w:rsidR="00E13D82">
        <w:rPr>
          <w:b w:val="0"/>
          <w:color w:val="auto"/>
          <w:sz w:val="20"/>
          <w:szCs w:val="20"/>
        </w:rPr>
        <w:t xml:space="preserve"> this year</w:t>
      </w:r>
      <w:r w:rsidRPr="00D5531D">
        <w:rPr>
          <w:b w:val="0"/>
          <w:color w:val="auto"/>
          <w:sz w:val="20"/>
          <w:szCs w:val="20"/>
        </w:rPr>
        <w:t>.</w:t>
      </w:r>
      <w:r w:rsidR="006908BF" w:rsidRPr="006908BF">
        <w:rPr>
          <w:rFonts w:asciiTheme="minorHAnsi" w:eastAsia="Times New Roman" w:hAnsiTheme="minorHAnsi" w:cstheme="minorHAnsi"/>
          <w:b w:val="0"/>
          <w:bCs w:val="0"/>
          <w:color w:val="auto"/>
          <w:sz w:val="22"/>
          <w:szCs w:val="22"/>
          <w:lang w:eastAsia="en-US"/>
        </w:rPr>
        <w:t xml:space="preserve"> </w:t>
      </w:r>
      <w:r w:rsidR="006908BF">
        <w:rPr>
          <w:b w:val="0"/>
          <w:color w:val="auto"/>
          <w:sz w:val="20"/>
          <w:szCs w:val="20"/>
        </w:rPr>
        <w:t>The</w:t>
      </w:r>
      <w:r w:rsidR="006908BF" w:rsidRPr="006908BF">
        <w:rPr>
          <w:b w:val="0"/>
          <w:color w:val="auto"/>
          <w:sz w:val="20"/>
          <w:szCs w:val="20"/>
        </w:rPr>
        <w:t xml:space="preserve">se proposals were reviewed by ad-hoc out-of-state faculty reviewers with demonstrated expertise in the respective research area. </w:t>
      </w:r>
    </w:p>
    <w:p w14:paraId="6F3A2EC8" w14:textId="77777777" w:rsidR="00904C9B" w:rsidRDefault="00904C9B" w:rsidP="00D5531D">
      <w:pPr>
        <w:pStyle w:val="Heading2"/>
        <w:spacing w:after="0"/>
        <w:rPr>
          <w:b w:val="0"/>
          <w:color w:val="auto"/>
          <w:sz w:val="20"/>
          <w:szCs w:val="20"/>
        </w:rPr>
      </w:pPr>
    </w:p>
    <w:p w14:paraId="6E782CBC" w14:textId="1688FABB" w:rsidR="00F75844" w:rsidRDefault="006908BF" w:rsidP="00D5531D">
      <w:pPr>
        <w:pStyle w:val="Heading2"/>
        <w:spacing w:after="0"/>
        <w:rPr>
          <w:b w:val="0"/>
          <w:color w:val="auto"/>
          <w:sz w:val="20"/>
          <w:szCs w:val="20"/>
        </w:rPr>
      </w:pPr>
      <w:r>
        <w:rPr>
          <w:b w:val="0"/>
          <w:color w:val="auto"/>
          <w:sz w:val="20"/>
          <w:szCs w:val="20"/>
        </w:rPr>
        <w:t xml:space="preserve">Based on the overall reviewer scores, </w:t>
      </w:r>
      <w:r w:rsidR="00D5531D" w:rsidRPr="00D5531D">
        <w:rPr>
          <w:b w:val="0"/>
          <w:color w:val="auto"/>
          <w:sz w:val="20"/>
          <w:szCs w:val="20"/>
        </w:rPr>
        <w:t>Dr. Fil</w:t>
      </w:r>
      <w:r>
        <w:rPr>
          <w:b w:val="0"/>
          <w:color w:val="auto"/>
          <w:sz w:val="20"/>
          <w:szCs w:val="20"/>
        </w:rPr>
        <w:t xml:space="preserve">lingim recommended </w:t>
      </w:r>
      <w:r w:rsidR="00F75844">
        <w:rPr>
          <w:b w:val="0"/>
          <w:color w:val="auto"/>
          <w:sz w:val="20"/>
          <w:szCs w:val="20"/>
        </w:rPr>
        <w:t xml:space="preserve">starting at the top with the </w:t>
      </w:r>
      <w:r w:rsidR="007C78BB">
        <w:rPr>
          <w:b w:val="0"/>
          <w:color w:val="auto"/>
          <w:sz w:val="20"/>
          <w:szCs w:val="20"/>
        </w:rPr>
        <w:t>best average overall impact</w:t>
      </w:r>
      <w:r w:rsidR="00F75844">
        <w:rPr>
          <w:b w:val="0"/>
          <w:color w:val="auto"/>
          <w:sz w:val="20"/>
          <w:szCs w:val="20"/>
        </w:rPr>
        <w:t xml:space="preserve"> scores and working down the list. All Board Members agreed, and review began at the highest rated proposal.</w:t>
      </w:r>
    </w:p>
    <w:p w14:paraId="58757942" w14:textId="77777777" w:rsidR="00707298" w:rsidRDefault="00707298" w:rsidP="00707298">
      <w:pPr>
        <w:pStyle w:val="Heading2"/>
        <w:spacing w:after="0"/>
        <w:rPr>
          <w:b w:val="0"/>
          <w:color w:val="auto"/>
          <w:sz w:val="20"/>
          <w:szCs w:val="20"/>
        </w:rPr>
      </w:pPr>
    </w:p>
    <w:p w14:paraId="2DB9BFEE" w14:textId="50F65885" w:rsidR="008D41A4" w:rsidRDefault="00684BBA" w:rsidP="00566986">
      <w:pPr>
        <w:pStyle w:val="Heading2"/>
        <w:rPr>
          <w:sz w:val="20"/>
          <w:szCs w:val="20"/>
        </w:rPr>
      </w:pPr>
      <w:r>
        <w:rPr>
          <w:sz w:val="20"/>
          <w:szCs w:val="20"/>
        </w:rPr>
        <w:t>Review Grant Proposals based on Reviewer Scores</w:t>
      </w:r>
    </w:p>
    <w:p w14:paraId="1C9917CB" w14:textId="66BCDC90" w:rsidR="00F75844" w:rsidRDefault="00D81A87" w:rsidP="00566986">
      <w:pPr>
        <w:pStyle w:val="Heading2"/>
        <w:rPr>
          <w:b w:val="0"/>
          <w:color w:val="auto"/>
          <w:sz w:val="20"/>
          <w:szCs w:val="20"/>
        </w:rPr>
      </w:pPr>
      <w:r>
        <w:rPr>
          <w:b w:val="0"/>
          <w:color w:val="auto"/>
          <w:sz w:val="20"/>
          <w:szCs w:val="20"/>
        </w:rPr>
        <w:t>The proposals and their reviewer comments were discussed in detail by the attending board members</w:t>
      </w:r>
      <w:r w:rsidR="00F75844">
        <w:rPr>
          <w:b w:val="0"/>
          <w:color w:val="auto"/>
          <w:sz w:val="20"/>
          <w:szCs w:val="20"/>
        </w:rPr>
        <w:t xml:space="preserve"> in order of highest to lowest reviewer scores</w:t>
      </w:r>
      <w:r w:rsidR="0030711F">
        <w:rPr>
          <w:b w:val="0"/>
          <w:color w:val="auto"/>
          <w:sz w:val="20"/>
          <w:szCs w:val="20"/>
        </w:rPr>
        <w:t xml:space="preserve">. </w:t>
      </w:r>
      <w:r w:rsidR="0030711F" w:rsidRPr="0030711F">
        <w:rPr>
          <w:b w:val="0"/>
          <w:color w:val="auto"/>
          <w:sz w:val="20"/>
          <w:szCs w:val="20"/>
        </w:rPr>
        <w:t>Dr. Fillingim briefl</w:t>
      </w:r>
      <w:r w:rsidR="0030711F">
        <w:rPr>
          <w:b w:val="0"/>
          <w:color w:val="auto"/>
          <w:sz w:val="20"/>
          <w:szCs w:val="20"/>
        </w:rPr>
        <w:t xml:space="preserve">y described each proposal </w:t>
      </w:r>
      <w:r w:rsidR="0030711F" w:rsidRPr="0030711F">
        <w:rPr>
          <w:b w:val="0"/>
          <w:color w:val="auto"/>
          <w:sz w:val="20"/>
          <w:szCs w:val="20"/>
        </w:rPr>
        <w:t>to th</w:t>
      </w:r>
      <w:r w:rsidR="00463790">
        <w:rPr>
          <w:b w:val="0"/>
          <w:color w:val="auto"/>
          <w:sz w:val="20"/>
          <w:szCs w:val="20"/>
        </w:rPr>
        <w:t>e Board and requested comments.</w:t>
      </w:r>
    </w:p>
    <w:p w14:paraId="1624AC70" w14:textId="77777777" w:rsidR="00463790" w:rsidRDefault="00463790" w:rsidP="00566986">
      <w:pPr>
        <w:pStyle w:val="Heading2"/>
        <w:rPr>
          <w:b w:val="0"/>
          <w:color w:val="auto"/>
          <w:sz w:val="20"/>
          <w:szCs w:val="20"/>
        </w:rPr>
      </w:pPr>
    </w:p>
    <w:p w14:paraId="47B80C0E" w14:textId="0DAF6291" w:rsidR="00463790" w:rsidRDefault="00463790" w:rsidP="00463790">
      <w:pPr>
        <w:pStyle w:val="Heading2"/>
        <w:rPr>
          <w:b w:val="0"/>
          <w:color w:val="auto"/>
          <w:sz w:val="20"/>
          <w:szCs w:val="20"/>
        </w:rPr>
      </w:pPr>
      <w:r>
        <w:rPr>
          <w:b w:val="0"/>
          <w:color w:val="auto"/>
          <w:sz w:val="20"/>
          <w:szCs w:val="20"/>
        </w:rPr>
        <w:t xml:space="preserve">Dr. Fillingim estimated the budget for this year (when approved) would likely be the same as last year at $600,000. Dr. Winterstein confirmed that the Board had initially agreed to allocate $600,000 to the Grants Program for this </w:t>
      </w:r>
      <w:r w:rsidR="000006C7">
        <w:rPr>
          <w:b w:val="0"/>
          <w:color w:val="auto"/>
          <w:sz w:val="20"/>
          <w:szCs w:val="20"/>
        </w:rPr>
        <w:t xml:space="preserve">coming </w:t>
      </w:r>
      <w:r>
        <w:rPr>
          <w:b w:val="0"/>
          <w:color w:val="auto"/>
          <w:sz w:val="20"/>
          <w:szCs w:val="20"/>
        </w:rPr>
        <w:t xml:space="preserve">year. The Board decided to choose </w:t>
      </w:r>
      <w:r w:rsidR="00C354E5">
        <w:rPr>
          <w:b w:val="0"/>
          <w:color w:val="auto"/>
          <w:sz w:val="20"/>
          <w:szCs w:val="20"/>
        </w:rPr>
        <w:t xml:space="preserve">the top </w:t>
      </w:r>
      <w:r>
        <w:rPr>
          <w:b w:val="0"/>
          <w:color w:val="auto"/>
          <w:sz w:val="20"/>
          <w:szCs w:val="20"/>
        </w:rPr>
        <w:t xml:space="preserve">eight to ten </w:t>
      </w:r>
      <w:r w:rsidR="00C354E5">
        <w:rPr>
          <w:b w:val="0"/>
          <w:color w:val="auto"/>
          <w:sz w:val="20"/>
          <w:szCs w:val="20"/>
        </w:rPr>
        <w:t>proposals</w:t>
      </w:r>
      <w:r w:rsidR="000006C7">
        <w:rPr>
          <w:b w:val="0"/>
          <w:color w:val="auto"/>
          <w:sz w:val="20"/>
          <w:szCs w:val="20"/>
        </w:rPr>
        <w:t xml:space="preserve"> for funding</w:t>
      </w:r>
      <w:r w:rsidR="00C354E5">
        <w:rPr>
          <w:b w:val="0"/>
          <w:color w:val="auto"/>
          <w:sz w:val="20"/>
          <w:szCs w:val="20"/>
        </w:rPr>
        <w:t xml:space="preserve">, </w:t>
      </w:r>
      <w:r w:rsidR="000006C7">
        <w:rPr>
          <w:b w:val="0"/>
          <w:color w:val="auto"/>
          <w:sz w:val="20"/>
          <w:szCs w:val="20"/>
        </w:rPr>
        <w:t xml:space="preserve">based on their determination of the </w:t>
      </w:r>
      <w:r>
        <w:rPr>
          <w:b w:val="0"/>
          <w:color w:val="auto"/>
          <w:sz w:val="20"/>
          <w:szCs w:val="20"/>
        </w:rPr>
        <w:t>strongest</w:t>
      </w:r>
      <w:r w:rsidR="000006C7">
        <w:rPr>
          <w:b w:val="0"/>
          <w:color w:val="auto"/>
          <w:sz w:val="20"/>
          <w:szCs w:val="20"/>
        </w:rPr>
        <w:t xml:space="preserve"> proposal</w:t>
      </w:r>
      <w:r>
        <w:rPr>
          <w:b w:val="0"/>
          <w:color w:val="auto"/>
          <w:sz w:val="20"/>
          <w:szCs w:val="20"/>
        </w:rPr>
        <w:t xml:space="preserve">. </w:t>
      </w:r>
    </w:p>
    <w:p w14:paraId="22BBE324" w14:textId="77777777" w:rsidR="00F75844" w:rsidRDefault="00F75844" w:rsidP="00566986">
      <w:pPr>
        <w:pStyle w:val="Heading2"/>
        <w:rPr>
          <w:b w:val="0"/>
          <w:color w:val="auto"/>
          <w:sz w:val="20"/>
          <w:szCs w:val="20"/>
        </w:rPr>
      </w:pPr>
    </w:p>
    <w:p w14:paraId="727A193F" w14:textId="35A9D51E" w:rsidR="00002BF3" w:rsidRDefault="00D5531D" w:rsidP="00002BF3">
      <w:pPr>
        <w:pStyle w:val="Heading2"/>
        <w:spacing w:after="0"/>
        <w:rPr>
          <w:b w:val="0"/>
          <w:color w:val="auto"/>
          <w:sz w:val="20"/>
          <w:szCs w:val="20"/>
        </w:rPr>
      </w:pPr>
      <w:r w:rsidRPr="007F255A">
        <w:rPr>
          <w:b w:val="0"/>
          <w:color w:val="auto"/>
          <w:sz w:val="20"/>
          <w:szCs w:val="20"/>
        </w:rPr>
        <w:t xml:space="preserve">Dr. Fillingim read the </w:t>
      </w:r>
      <w:r w:rsidR="007E2B8A">
        <w:rPr>
          <w:b w:val="0"/>
          <w:color w:val="auto"/>
          <w:sz w:val="20"/>
          <w:szCs w:val="20"/>
        </w:rPr>
        <w:t>names of those</w:t>
      </w:r>
      <w:r w:rsidR="00124C3E" w:rsidRPr="007F255A">
        <w:rPr>
          <w:b w:val="0"/>
          <w:color w:val="auto"/>
          <w:sz w:val="20"/>
          <w:szCs w:val="20"/>
        </w:rPr>
        <w:t xml:space="preserve"> PIs and their Institutions</w:t>
      </w:r>
      <w:r w:rsidR="007E2B8A">
        <w:rPr>
          <w:b w:val="0"/>
          <w:color w:val="auto"/>
          <w:sz w:val="20"/>
          <w:szCs w:val="20"/>
        </w:rPr>
        <w:t>,</w:t>
      </w:r>
      <w:r w:rsidR="00124C3E" w:rsidRPr="007F255A">
        <w:rPr>
          <w:b w:val="0"/>
          <w:color w:val="auto"/>
          <w:sz w:val="20"/>
          <w:szCs w:val="20"/>
        </w:rPr>
        <w:t xml:space="preserve"> whose proposals were selected for funding based on detailed discussions</w:t>
      </w:r>
      <w:r w:rsidR="00F843FC" w:rsidRPr="007F255A">
        <w:rPr>
          <w:b w:val="0"/>
          <w:color w:val="auto"/>
          <w:sz w:val="20"/>
          <w:szCs w:val="20"/>
        </w:rPr>
        <w:t xml:space="preserve">: </w:t>
      </w:r>
      <w:r w:rsidR="00002BF3" w:rsidRPr="007F255A">
        <w:rPr>
          <w:b w:val="0"/>
          <w:color w:val="auto"/>
          <w:sz w:val="20"/>
          <w:szCs w:val="20"/>
        </w:rPr>
        <w:t xml:space="preserve">Dr. Azari at the University of Florida, Dr. Eckel at Florida State </w:t>
      </w:r>
      <w:r w:rsidR="007F255A" w:rsidRPr="007F255A">
        <w:rPr>
          <w:b w:val="0"/>
          <w:color w:val="auto"/>
          <w:sz w:val="20"/>
          <w:szCs w:val="20"/>
        </w:rPr>
        <w:t>University</w:t>
      </w:r>
      <w:r w:rsidR="00002BF3" w:rsidRPr="007F255A">
        <w:rPr>
          <w:b w:val="0"/>
          <w:color w:val="auto"/>
          <w:sz w:val="20"/>
          <w:szCs w:val="20"/>
        </w:rPr>
        <w:t xml:space="preserve">, Dr. Sachdeva at Florida A&amp;M University, Dr. </w:t>
      </w:r>
      <w:r w:rsidR="00B479AA" w:rsidRPr="00B479AA">
        <w:rPr>
          <w:b w:val="0"/>
          <w:color w:val="auto"/>
          <w:sz w:val="20"/>
          <w:szCs w:val="20"/>
        </w:rPr>
        <w:t>Fadool</w:t>
      </w:r>
      <w:r w:rsidR="00002BF3" w:rsidRPr="007F255A">
        <w:rPr>
          <w:b w:val="0"/>
          <w:color w:val="auto"/>
          <w:sz w:val="20"/>
          <w:szCs w:val="20"/>
        </w:rPr>
        <w:t xml:space="preserve"> </w:t>
      </w:r>
      <w:r w:rsidR="007F255A">
        <w:rPr>
          <w:b w:val="0"/>
          <w:color w:val="auto"/>
          <w:sz w:val="20"/>
          <w:szCs w:val="20"/>
        </w:rPr>
        <w:t>at</w:t>
      </w:r>
      <w:r w:rsidR="00002BF3" w:rsidRPr="007F255A">
        <w:rPr>
          <w:b w:val="0"/>
          <w:color w:val="auto"/>
          <w:sz w:val="20"/>
          <w:szCs w:val="20"/>
        </w:rPr>
        <w:t xml:space="preserve"> Florida State University, Dr. Storace at Florida State University, Dr. </w:t>
      </w:r>
      <w:r w:rsidR="00002BF3" w:rsidRPr="00CE2CF0">
        <w:rPr>
          <w:b w:val="0"/>
          <w:color w:val="auto"/>
          <w:sz w:val="20"/>
          <w:szCs w:val="20"/>
        </w:rPr>
        <w:t>Vincis</w:t>
      </w:r>
      <w:r w:rsidR="007F255A">
        <w:rPr>
          <w:b w:val="0"/>
          <w:color w:val="auto"/>
          <w:sz w:val="20"/>
          <w:szCs w:val="20"/>
        </w:rPr>
        <w:t xml:space="preserve"> </w:t>
      </w:r>
      <w:r w:rsidR="00002BF3" w:rsidRPr="007F255A">
        <w:rPr>
          <w:b w:val="0"/>
          <w:color w:val="auto"/>
          <w:sz w:val="20"/>
          <w:szCs w:val="20"/>
        </w:rPr>
        <w:t xml:space="preserve">at Florida State University, Dr. </w:t>
      </w:r>
      <w:r w:rsidR="007F255A" w:rsidRPr="007F255A">
        <w:rPr>
          <w:b w:val="0"/>
          <w:color w:val="auto"/>
          <w:sz w:val="20"/>
          <w:szCs w:val="20"/>
        </w:rPr>
        <w:t>Markowitz</w:t>
      </w:r>
      <w:r w:rsidR="00002BF3" w:rsidRPr="007F255A">
        <w:rPr>
          <w:b w:val="0"/>
          <w:color w:val="auto"/>
          <w:sz w:val="20"/>
          <w:szCs w:val="20"/>
        </w:rPr>
        <w:t xml:space="preserve"> at the University of Florida</w:t>
      </w:r>
      <w:r w:rsidR="007F255A" w:rsidRPr="007F255A">
        <w:rPr>
          <w:b w:val="0"/>
          <w:color w:val="auto"/>
          <w:sz w:val="20"/>
          <w:szCs w:val="20"/>
        </w:rPr>
        <w:t>, Dr. Newman at Florida Atlantic University, and Dr. Ford at the University of Central Florida.</w:t>
      </w:r>
    </w:p>
    <w:p w14:paraId="28121D31" w14:textId="77777777" w:rsidR="00253FD6" w:rsidRDefault="00253FD6" w:rsidP="00002BF3">
      <w:pPr>
        <w:pStyle w:val="Heading2"/>
        <w:spacing w:after="0"/>
        <w:rPr>
          <w:b w:val="0"/>
          <w:color w:val="auto"/>
          <w:sz w:val="20"/>
          <w:szCs w:val="20"/>
        </w:rPr>
      </w:pPr>
    </w:p>
    <w:p w14:paraId="59F69AF2" w14:textId="2B44CB43" w:rsidR="00253FD6" w:rsidRDefault="00253FD6" w:rsidP="00002BF3">
      <w:pPr>
        <w:pStyle w:val="Heading2"/>
        <w:spacing w:after="0"/>
        <w:rPr>
          <w:b w:val="0"/>
          <w:color w:val="auto"/>
          <w:sz w:val="20"/>
          <w:szCs w:val="20"/>
        </w:rPr>
      </w:pPr>
      <w:r>
        <w:rPr>
          <w:b w:val="0"/>
          <w:color w:val="auto"/>
          <w:sz w:val="20"/>
          <w:szCs w:val="20"/>
        </w:rPr>
        <w:t xml:space="preserve">Discussions took place regarding how </w:t>
      </w:r>
      <w:r w:rsidR="00D843AE">
        <w:rPr>
          <w:b w:val="0"/>
          <w:color w:val="auto"/>
          <w:sz w:val="20"/>
          <w:szCs w:val="20"/>
        </w:rPr>
        <w:t xml:space="preserve">a </w:t>
      </w:r>
      <w:r>
        <w:rPr>
          <w:b w:val="0"/>
          <w:color w:val="auto"/>
          <w:sz w:val="20"/>
          <w:szCs w:val="20"/>
        </w:rPr>
        <w:t xml:space="preserve">funding decision would proceed as the year’s budget has not been approved or received. </w:t>
      </w:r>
      <w:r w:rsidR="00D843AE">
        <w:rPr>
          <w:b w:val="0"/>
          <w:color w:val="auto"/>
          <w:sz w:val="20"/>
          <w:szCs w:val="20"/>
        </w:rPr>
        <w:t>It was decided by the board that i</w:t>
      </w:r>
      <w:r>
        <w:rPr>
          <w:b w:val="0"/>
          <w:color w:val="auto"/>
          <w:sz w:val="20"/>
          <w:szCs w:val="20"/>
        </w:rPr>
        <w:t xml:space="preserve">f the Consortium receives the same </w:t>
      </w:r>
      <w:r w:rsidR="00D843AE">
        <w:rPr>
          <w:b w:val="0"/>
          <w:color w:val="auto"/>
          <w:sz w:val="20"/>
          <w:szCs w:val="20"/>
        </w:rPr>
        <w:t xml:space="preserve">amount of </w:t>
      </w:r>
      <w:r>
        <w:rPr>
          <w:b w:val="0"/>
          <w:color w:val="auto"/>
          <w:sz w:val="20"/>
          <w:szCs w:val="20"/>
        </w:rPr>
        <w:t>funding as last year</w:t>
      </w:r>
      <w:r w:rsidR="00D843AE">
        <w:rPr>
          <w:b w:val="0"/>
          <w:color w:val="auto"/>
          <w:sz w:val="20"/>
          <w:szCs w:val="20"/>
        </w:rPr>
        <w:t xml:space="preserve"> ($600,000)</w:t>
      </w:r>
      <w:r>
        <w:rPr>
          <w:b w:val="0"/>
          <w:color w:val="auto"/>
          <w:sz w:val="20"/>
          <w:szCs w:val="20"/>
        </w:rPr>
        <w:t xml:space="preserve">, the Consortium will move forward with </w:t>
      </w:r>
      <w:r w:rsidR="00D843AE">
        <w:rPr>
          <w:b w:val="0"/>
          <w:color w:val="auto"/>
          <w:sz w:val="20"/>
          <w:szCs w:val="20"/>
        </w:rPr>
        <w:t xml:space="preserve">funding the above </w:t>
      </w:r>
      <w:r w:rsidR="00513513">
        <w:rPr>
          <w:b w:val="0"/>
          <w:color w:val="auto"/>
          <w:sz w:val="20"/>
          <w:szCs w:val="20"/>
        </w:rPr>
        <w:t xml:space="preserve">9 </w:t>
      </w:r>
      <w:r w:rsidR="00D843AE">
        <w:rPr>
          <w:b w:val="0"/>
          <w:color w:val="auto"/>
          <w:sz w:val="20"/>
          <w:szCs w:val="20"/>
        </w:rPr>
        <w:t>proposals.</w:t>
      </w:r>
      <w:r>
        <w:rPr>
          <w:b w:val="0"/>
          <w:color w:val="auto"/>
          <w:sz w:val="20"/>
          <w:szCs w:val="20"/>
        </w:rPr>
        <w:t xml:space="preserve"> </w:t>
      </w:r>
      <w:r w:rsidR="00D843AE">
        <w:rPr>
          <w:b w:val="0"/>
          <w:color w:val="auto"/>
          <w:sz w:val="20"/>
          <w:szCs w:val="20"/>
        </w:rPr>
        <w:t xml:space="preserve">The Board discussed final budgets for each awardee after minor budget cuts and the total award amount for funding the selected proposals would be $607,399.20. </w:t>
      </w:r>
      <w:r>
        <w:rPr>
          <w:b w:val="0"/>
          <w:color w:val="auto"/>
          <w:sz w:val="20"/>
          <w:szCs w:val="20"/>
        </w:rPr>
        <w:t xml:space="preserve">If </w:t>
      </w:r>
      <w:r w:rsidR="00D843AE">
        <w:rPr>
          <w:b w:val="0"/>
          <w:color w:val="auto"/>
          <w:sz w:val="20"/>
          <w:szCs w:val="20"/>
        </w:rPr>
        <w:t xml:space="preserve">however, </w:t>
      </w:r>
      <w:r>
        <w:rPr>
          <w:b w:val="0"/>
          <w:color w:val="auto"/>
          <w:sz w:val="20"/>
          <w:szCs w:val="20"/>
        </w:rPr>
        <w:t xml:space="preserve">the Consortium receives a budget cut for the </w:t>
      </w:r>
      <w:r w:rsidR="00931AC8">
        <w:rPr>
          <w:b w:val="0"/>
          <w:color w:val="auto"/>
          <w:sz w:val="20"/>
          <w:szCs w:val="20"/>
        </w:rPr>
        <w:t xml:space="preserve">next </w:t>
      </w:r>
      <w:r>
        <w:rPr>
          <w:b w:val="0"/>
          <w:color w:val="auto"/>
          <w:sz w:val="20"/>
          <w:szCs w:val="20"/>
        </w:rPr>
        <w:t xml:space="preserve">year, the Consortium will reconvene the Board to discuss how the funding decision will </w:t>
      </w:r>
      <w:r w:rsidR="000006C7">
        <w:rPr>
          <w:b w:val="0"/>
          <w:color w:val="auto"/>
          <w:sz w:val="20"/>
          <w:szCs w:val="20"/>
        </w:rPr>
        <w:t xml:space="preserve">be </w:t>
      </w:r>
      <w:r>
        <w:rPr>
          <w:b w:val="0"/>
          <w:color w:val="auto"/>
          <w:sz w:val="20"/>
          <w:szCs w:val="20"/>
        </w:rPr>
        <w:t>adjust</w:t>
      </w:r>
      <w:r w:rsidR="000006C7">
        <w:rPr>
          <w:b w:val="0"/>
          <w:color w:val="auto"/>
          <w:sz w:val="20"/>
          <w:szCs w:val="20"/>
        </w:rPr>
        <w:t>ed</w:t>
      </w:r>
      <w:r>
        <w:rPr>
          <w:b w:val="0"/>
          <w:color w:val="auto"/>
          <w:sz w:val="20"/>
          <w:szCs w:val="20"/>
        </w:rPr>
        <w:t xml:space="preserve"> for the budget cut.</w:t>
      </w:r>
    </w:p>
    <w:p w14:paraId="0CA0B158" w14:textId="77777777" w:rsidR="00253FD6" w:rsidRDefault="00253FD6" w:rsidP="00002BF3">
      <w:pPr>
        <w:pStyle w:val="Heading2"/>
        <w:spacing w:after="0"/>
        <w:rPr>
          <w:b w:val="0"/>
          <w:color w:val="auto"/>
          <w:sz w:val="20"/>
          <w:szCs w:val="20"/>
        </w:rPr>
      </w:pPr>
    </w:p>
    <w:p w14:paraId="0BC027E8" w14:textId="1094C815" w:rsidR="00253FD6" w:rsidRPr="007F255A" w:rsidRDefault="00253FD6" w:rsidP="00002BF3">
      <w:pPr>
        <w:pStyle w:val="Heading2"/>
        <w:spacing w:after="0"/>
        <w:rPr>
          <w:b w:val="0"/>
          <w:color w:val="auto"/>
          <w:sz w:val="20"/>
          <w:szCs w:val="20"/>
        </w:rPr>
      </w:pPr>
      <w:r>
        <w:rPr>
          <w:b w:val="0"/>
          <w:color w:val="auto"/>
          <w:sz w:val="20"/>
          <w:szCs w:val="20"/>
        </w:rPr>
        <w:t xml:space="preserve">The Consortium and the Board will not release funding names or send award or non-award letters until </w:t>
      </w:r>
      <w:r w:rsidR="000006C7">
        <w:rPr>
          <w:b w:val="0"/>
          <w:color w:val="auto"/>
          <w:sz w:val="20"/>
          <w:szCs w:val="20"/>
        </w:rPr>
        <w:t>the state budget has been released</w:t>
      </w:r>
      <w:r w:rsidR="00CE2CF0">
        <w:rPr>
          <w:b w:val="0"/>
          <w:color w:val="auto"/>
          <w:sz w:val="20"/>
          <w:szCs w:val="20"/>
        </w:rPr>
        <w:t>. If the budget is not finalized by the end of the fiscal year on June 30</w:t>
      </w:r>
      <w:r w:rsidR="00CE2CF0" w:rsidRPr="00CE2CF0">
        <w:rPr>
          <w:b w:val="0"/>
          <w:color w:val="auto"/>
          <w:sz w:val="20"/>
          <w:szCs w:val="20"/>
          <w:vertAlign w:val="superscript"/>
        </w:rPr>
        <w:t>th</w:t>
      </w:r>
      <w:r w:rsidR="00CE2CF0">
        <w:rPr>
          <w:b w:val="0"/>
          <w:color w:val="auto"/>
          <w:sz w:val="20"/>
          <w:szCs w:val="20"/>
        </w:rPr>
        <w:t>, the Consortium will send a standard email to all grant proposal applicants explaining grant award announcements would be delayed until budget decisions are made.</w:t>
      </w:r>
    </w:p>
    <w:p w14:paraId="2A8DB91F" w14:textId="77777777" w:rsidR="00D5531D" w:rsidRDefault="00D5531D" w:rsidP="00D5531D">
      <w:pPr>
        <w:pStyle w:val="Heading2"/>
        <w:spacing w:after="0"/>
        <w:rPr>
          <w:b w:val="0"/>
          <w:color w:val="auto"/>
          <w:sz w:val="20"/>
          <w:szCs w:val="20"/>
        </w:rPr>
      </w:pPr>
    </w:p>
    <w:p w14:paraId="1A03A9B0" w14:textId="77777777" w:rsidR="00566986" w:rsidRPr="00566986" w:rsidRDefault="00566986" w:rsidP="00566986">
      <w:pPr>
        <w:pStyle w:val="Heading2"/>
        <w:rPr>
          <w:sz w:val="20"/>
          <w:szCs w:val="20"/>
        </w:rPr>
      </w:pPr>
      <w:r w:rsidRPr="00566986">
        <w:rPr>
          <w:sz w:val="20"/>
          <w:szCs w:val="20"/>
        </w:rPr>
        <w:t xml:space="preserve">Vote on </w:t>
      </w:r>
      <w:r w:rsidR="008D41A4">
        <w:rPr>
          <w:sz w:val="20"/>
          <w:szCs w:val="20"/>
        </w:rPr>
        <w:t>Grants Program Applicants</w:t>
      </w:r>
      <w:r w:rsidRPr="00566986">
        <w:rPr>
          <w:sz w:val="20"/>
          <w:szCs w:val="20"/>
        </w:rPr>
        <w:t xml:space="preserve"> </w:t>
      </w:r>
    </w:p>
    <w:p w14:paraId="19918D19" w14:textId="0D428A09" w:rsidR="00D5531D" w:rsidRPr="00D5531D" w:rsidRDefault="004F3496" w:rsidP="00D5531D">
      <w:pPr>
        <w:pStyle w:val="Heading2"/>
        <w:spacing w:after="0"/>
        <w:rPr>
          <w:b w:val="0"/>
          <w:color w:val="auto"/>
          <w:sz w:val="20"/>
          <w:szCs w:val="20"/>
        </w:rPr>
      </w:pPr>
      <w:r w:rsidRPr="004F3496">
        <w:rPr>
          <w:b w:val="0"/>
          <w:color w:val="auto"/>
          <w:sz w:val="20"/>
          <w:szCs w:val="20"/>
        </w:rPr>
        <w:t>Dr. Fillingim completed a roll call of all voting board members of the Board. The following were in attendance: Dr. Hughes-Harris, Dr. Holmes, Dr. Anderson, Dr. Dietrich,</w:t>
      </w:r>
      <w:r w:rsidR="00CE2CF0">
        <w:rPr>
          <w:b w:val="0"/>
          <w:color w:val="auto"/>
          <w:sz w:val="20"/>
          <w:szCs w:val="20"/>
        </w:rPr>
        <w:t xml:space="preserve"> Dr. Flynn,</w:t>
      </w:r>
      <w:r w:rsidRPr="004F3496">
        <w:rPr>
          <w:b w:val="0"/>
          <w:color w:val="auto"/>
          <w:sz w:val="20"/>
          <w:szCs w:val="20"/>
        </w:rPr>
        <w:t xml:space="preserve"> Dr. Rosenthal, and Dr. </w:t>
      </w:r>
      <w:proofErr w:type="spellStart"/>
      <w:r w:rsidRPr="004F3496">
        <w:rPr>
          <w:b w:val="0"/>
          <w:color w:val="auto"/>
          <w:sz w:val="20"/>
          <w:szCs w:val="20"/>
        </w:rPr>
        <w:t>Orezzoli</w:t>
      </w:r>
      <w:proofErr w:type="spellEnd"/>
      <w:r w:rsidRPr="004F3496">
        <w:rPr>
          <w:b w:val="0"/>
          <w:color w:val="auto"/>
          <w:sz w:val="20"/>
          <w:szCs w:val="20"/>
        </w:rPr>
        <w:t>.</w:t>
      </w:r>
      <w:r>
        <w:rPr>
          <w:b w:val="0"/>
          <w:color w:val="auto"/>
          <w:sz w:val="20"/>
          <w:szCs w:val="20"/>
        </w:rPr>
        <w:t xml:space="preserve"> </w:t>
      </w:r>
      <w:r w:rsidR="00D5531D" w:rsidRPr="00D5531D">
        <w:rPr>
          <w:b w:val="0"/>
          <w:color w:val="auto"/>
          <w:sz w:val="20"/>
          <w:szCs w:val="20"/>
        </w:rPr>
        <w:t xml:space="preserve">Dr. Fillingim proposed to start the voting process. Dr. </w:t>
      </w:r>
      <w:proofErr w:type="spellStart"/>
      <w:r w:rsidR="00D5531D" w:rsidRPr="00D5531D">
        <w:rPr>
          <w:b w:val="0"/>
          <w:color w:val="auto"/>
          <w:sz w:val="20"/>
          <w:szCs w:val="20"/>
        </w:rPr>
        <w:t>Orezzoli</w:t>
      </w:r>
      <w:proofErr w:type="spellEnd"/>
      <w:r w:rsidR="00D5531D" w:rsidRPr="00D5531D">
        <w:rPr>
          <w:b w:val="0"/>
          <w:color w:val="auto"/>
          <w:sz w:val="20"/>
          <w:szCs w:val="20"/>
        </w:rPr>
        <w:t xml:space="preserve"> motioned to vote, and Dr. Dietrich seconded the motion. All Board Members present </w:t>
      </w:r>
      <w:r w:rsidR="00CE2CF0">
        <w:rPr>
          <w:b w:val="0"/>
          <w:color w:val="auto"/>
          <w:sz w:val="20"/>
          <w:szCs w:val="20"/>
        </w:rPr>
        <w:t xml:space="preserve">voted in favor of funding the </w:t>
      </w:r>
      <w:r w:rsidR="006A08FD">
        <w:rPr>
          <w:b w:val="0"/>
          <w:color w:val="auto"/>
          <w:sz w:val="20"/>
          <w:szCs w:val="20"/>
        </w:rPr>
        <w:t xml:space="preserve">top </w:t>
      </w:r>
      <w:r w:rsidR="00CE2CF0">
        <w:rPr>
          <w:b w:val="0"/>
          <w:color w:val="auto"/>
          <w:sz w:val="20"/>
          <w:szCs w:val="20"/>
        </w:rPr>
        <w:t>9</w:t>
      </w:r>
      <w:r w:rsidR="006A08FD">
        <w:rPr>
          <w:b w:val="0"/>
          <w:color w:val="auto"/>
          <w:sz w:val="20"/>
          <w:szCs w:val="20"/>
        </w:rPr>
        <w:t xml:space="preserve"> proposals</w:t>
      </w:r>
      <w:r w:rsidR="00D5531D" w:rsidRPr="00D5531D">
        <w:rPr>
          <w:b w:val="0"/>
          <w:color w:val="auto"/>
          <w:sz w:val="20"/>
          <w:szCs w:val="20"/>
        </w:rPr>
        <w:t>. No Board Members opposed the decision, and no Board Members abstained from voting.</w:t>
      </w:r>
    </w:p>
    <w:p w14:paraId="7FDEA87B" w14:textId="77777777" w:rsidR="00D5531D" w:rsidRDefault="00D5531D" w:rsidP="00D5531D">
      <w:pPr>
        <w:pStyle w:val="Heading2"/>
        <w:spacing w:after="0"/>
        <w:rPr>
          <w:color w:val="auto"/>
          <w:sz w:val="20"/>
          <w:szCs w:val="20"/>
        </w:rPr>
      </w:pPr>
    </w:p>
    <w:p w14:paraId="1BF283ED" w14:textId="56F8DB92" w:rsidR="00566986" w:rsidRPr="00566986" w:rsidRDefault="007F255A" w:rsidP="00566986">
      <w:pPr>
        <w:pStyle w:val="Heading2"/>
        <w:rPr>
          <w:sz w:val="20"/>
          <w:szCs w:val="20"/>
        </w:rPr>
      </w:pPr>
      <w:r>
        <w:rPr>
          <w:sz w:val="20"/>
          <w:szCs w:val="20"/>
        </w:rPr>
        <w:t>Journal Agreement</w:t>
      </w:r>
      <w:r w:rsidR="002122E6">
        <w:rPr>
          <w:sz w:val="20"/>
          <w:szCs w:val="20"/>
        </w:rPr>
        <w:t>: Medical Cannabis and Cannabinoids</w:t>
      </w:r>
    </w:p>
    <w:p w14:paraId="3920C04A" w14:textId="346B85C1" w:rsidR="00451D05" w:rsidRDefault="00451D05" w:rsidP="00147926">
      <w:pPr>
        <w:pStyle w:val="Heading2"/>
        <w:spacing w:after="0"/>
        <w:rPr>
          <w:b w:val="0"/>
          <w:color w:val="auto"/>
          <w:sz w:val="20"/>
          <w:szCs w:val="20"/>
        </w:rPr>
      </w:pPr>
      <w:r w:rsidRPr="004F3496">
        <w:rPr>
          <w:b w:val="0"/>
          <w:color w:val="auto"/>
          <w:sz w:val="20"/>
          <w:szCs w:val="20"/>
        </w:rPr>
        <w:t>D</w:t>
      </w:r>
      <w:r>
        <w:rPr>
          <w:b w:val="0"/>
          <w:color w:val="auto"/>
          <w:sz w:val="20"/>
          <w:szCs w:val="20"/>
        </w:rPr>
        <w:t xml:space="preserve">r. Winterstein discussed the </w:t>
      </w:r>
      <w:r w:rsidR="00E80295">
        <w:rPr>
          <w:b w:val="0"/>
          <w:color w:val="auto"/>
          <w:sz w:val="20"/>
          <w:szCs w:val="20"/>
        </w:rPr>
        <w:t xml:space="preserve">journal </w:t>
      </w:r>
      <w:r>
        <w:rPr>
          <w:b w:val="0"/>
          <w:color w:val="auto"/>
          <w:sz w:val="20"/>
          <w:szCs w:val="20"/>
        </w:rPr>
        <w:t>Medical Cannabis and Cannabinoids, which is a</w:t>
      </w:r>
      <w:r w:rsidR="00E80295">
        <w:rPr>
          <w:b w:val="0"/>
          <w:color w:val="auto"/>
          <w:sz w:val="20"/>
          <w:szCs w:val="20"/>
        </w:rPr>
        <w:t xml:space="preserve"> new</w:t>
      </w:r>
      <w:r>
        <w:rPr>
          <w:b w:val="0"/>
          <w:color w:val="auto"/>
          <w:sz w:val="20"/>
          <w:szCs w:val="20"/>
        </w:rPr>
        <w:t xml:space="preserve"> open-access journal by Karger Publishing. The Consortium Lead</w:t>
      </w:r>
      <w:r w:rsidR="00C16C5B">
        <w:rPr>
          <w:b w:val="0"/>
          <w:color w:val="auto"/>
          <w:sz w:val="20"/>
          <w:szCs w:val="20"/>
        </w:rPr>
        <w:t xml:space="preserve">ership Team sought to discuss </w:t>
      </w:r>
      <w:r w:rsidR="00E80295">
        <w:rPr>
          <w:b w:val="0"/>
          <w:color w:val="auto"/>
          <w:sz w:val="20"/>
          <w:szCs w:val="20"/>
        </w:rPr>
        <w:t>a memorandum of understand that would establish this journal as the primary scientific outlet of the Consortium and that was distributed to all board members for review prior to the board meeting</w:t>
      </w:r>
      <w:r>
        <w:rPr>
          <w:b w:val="0"/>
          <w:color w:val="auto"/>
          <w:sz w:val="20"/>
          <w:szCs w:val="20"/>
        </w:rPr>
        <w:t>.</w:t>
      </w:r>
    </w:p>
    <w:p w14:paraId="41D6E06F" w14:textId="77777777" w:rsidR="00451D05" w:rsidRDefault="00451D05" w:rsidP="00147926">
      <w:pPr>
        <w:pStyle w:val="Heading2"/>
        <w:spacing w:after="0"/>
        <w:rPr>
          <w:b w:val="0"/>
          <w:color w:val="auto"/>
          <w:sz w:val="20"/>
          <w:szCs w:val="20"/>
        </w:rPr>
      </w:pPr>
    </w:p>
    <w:p w14:paraId="475BAA8E" w14:textId="5871C5AC" w:rsidR="00451D05" w:rsidRDefault="00451D05" w:rsidP="00147926">
      <w:pPr>
        <w:pStyle w:val="Heading2"/>
        <w:spacing w:after="0"/>
        <w:rPr>
          <w:b w:val="0"/>
          <w:color w:val="auto"/>
          <w:sz w:val="20"/>
          <w:szCs w:val="20"/>
        </w:rPr>
      </w:pPr>
      <w:r>
        <w:rPr>
          <w:b w:val="0"/>
          <w:color w:val="auto"/>
          <w:sz w:val="20"/>
          <w:szCs w:val="20"/>
        </w:rPr>
        <w:t xml:space="preserve">Currently, the journal is not </w:t>
      </w:r>
      <w:r w:rsidR="00E80295">
        <w:rPr>
          <w:b w:val="0"/>
          <w:color w:val="auto"/>
          <w:sz w:val="20"/>
          <w:szCs w:val="20"/>
        </w:rPr>
        <w:t>indexed by</w:t>
      </w:r>
      <w:r>
        <w:rPr>
          <w:b w:val="0"/>
          <w:color w:val="auto"/>
          <w:sz w:val="20"/>
          <w:szCs w:val="20"/>
        </w:rPr>
        <w:t xml:space="preserve"> PubMed </w:t>
      </w:r>
      <w:r w:rsidR="00E80295">
        <w:rPr>
          <w:b w:val="0"/>
          <w:color w:val="auto"/>
          <w:sz w:val="20"/>
          <w:szCs w:val="20"/>
        </w:rPr>
        <w:t>yet</w:t>
      </w:r>
      <w:r>
        <w:rPr>
          <w:b w:val="0"/>
          <w:color w:val="auto"/>
          <w:sz w:val="20"/>
          <w:szCs w:val="20"/>
        </w:rPr>
        <w:t xml:space="preserve"> as they have not quite met the </w:t>
      </w:r>
      <w:r w:rsidR="00E80295">
        <w:rPr>
          <w:b w:val="0"/>
          <w:color w:val="auto"/>
          <w:sz w:val="20"/>
          <w:szCs w:val="20"/>
        </w:rPr>
        <w:t xml:space="preserve">required </w:t>
      </w:r>
      <w:r w:rsidR="003807DA">
        <w:rPr>
          <w:b w:val="0"/>
          <w:color w:val="auto"/>
          <w:sz w:val="20"/>
          <w:szCs w:val="20"/>
        </w:rPr>
        <w:t>number</w:t>
      </w:r>
      <w:r w:rsidR="0046062D">
        <w:rPr>
          <w:b w:val="0"/>
          <w:color w:val="auto"/>
          <w:sz w:val="20"/>
          <w:szCs w:val="20"/>
        </w:rPr>
        <w:t xml:space="preserve"> of </w:t>
      </w:r>
      <w:r w:rsidR="00E80295">
        <w:rPr>
          <w:b w:val="0"/>
          <w:color w:val="auto"/>
          <w:sz w:val="20"/>
          <w:szCs w:val="20"/>
        </w:rPr>
        <w:t>original research publications</w:t>
      </w:r>
      <w:r>
        <w:rPr>
          <w:b w:val="0"/>
          <w:color w:val="auto"/>
          <w:sz w:val="20"/>
          <w:szCs w:val="20"/>
        </w:rPr>
        <w:t>. Dr. Winterstein and Dr. Cook provided their feedback and support of collaborating with the journal. The contract would be for two years and could be reassessed at that time if the Consortium decided to commit to the journal this year.</w:t>
      </w:r>
    </w:p>
    <w:p w14:paraId="35448EBF" w14:textId="77777777" w:rsidR="00CE2CF0" w:rsidRDefault="00CE2CF0" w:rsidP="00147926">
      <w:pPr>
        <w:pStyle w:val="Heading2"/>
        <w:spacing w:after="0"/>
        <w:rPr>
          <w:b w:val="0"/>
          <w:color w:val="auto"/>
          <w:sz w:val="20"/>
          <w:szCs w:val="20"/>
        </w:rPr>
      </w:pPr>
    </w:p>
    <w:p w14:paraId="565DD07B" w14:textId="16CD6E05" w:rsidR="00CE2CF0" w:rsidRPr="00D5531D" w:rsidRDefault="00CE2CF0" w:rsidP="00CE2CF0">
      <w:pPr>
        <w:pStyle w:val="Heading2"/>
        <w:spacing w:after="0"/>
        <w:rPr>
          <w:b w:val="0"/>
          <w:color w:val="auto"/>
          <w:sz w:val="20"/>
          <w:szCs w:val="20"/>
        </w:rPr>
      </w:pPr>
      <w:r w:rsidRPr="004F3496">
        <w:rPr>
          <w:b w:val="0"/>
          <w:color w:val="auto"/>
          <w:sz w:val="20"/>
          <w:szCs w:val="20"/>
        </w:rPr>
        <w:t>Dr. Fillingim completed a roll call of all voting board members of the Board. The following were in attendance: Dr. Hughes-Harris, Dr. Holmes, Dr. Anderson, Dr. Dietrich,</w:t>
      </w:r>
      <w:r>
        <w:rPr>
          <w:b w:val="0"/>
          <w:color w:val="auto"/>
          <w:sz w:val="20"/>
          <w:szCs w:val="20"/>
        </w:rPr>
        <w:t xml:space="preserve"> Dr. Flynn,</w:t>
      </w:r>
      <w:r w:rsidRPr="004F3496">
        <w:rPr>
          <w:b w:val="0"/>
          <w:color w:val="auto"/>
          <w:sz w:val="20"/>
          <w:szCs w:val="20"/>
        </w:rPr>
        <w:t xml:space="preserve"> Dr. Rosenthal, and Dr. </w:t>
      </w:r>
      <w:proofErr w:type="spellStart"/>
      <w:r w:rsidRPr="004F3496">
        <w:rPr>
          <w:b w:val="0"/>
          <w:color w:val="auto"/>
          <w:sz w:val="20"/>
          <w:szCs w:val="20"/>
        </w:rPr>
        <w:t>Orezzoli</w:t>
      </w:r>
      <w:proofErr w:type="spellEnd"/>
      <w:r w:rsidRPr="004F3496">
        <w:rPr>
          <w:b w:val="0"/>
          <w:color w:val="auto"/>
          <w:sz w:val="20"/>
          <w:szCs w:val="20"/>
        </w:rPr>
        <w:t>.</w:t>
      </w:r>
      <w:r>
        <w:rPr>
          <w:b w:val="0"/>
          <w:color w:val="auto"/>
          <w:sz w:val="20"/>
          <w:szCs w:val="20"/>
        </w:rPr>
        <w:t xml:space="preserve"> </w:t>
      </w:r>
      <w:r w:rsidRPr="00D5531D">
        <w:rPr>
          <w:b w:val="0"/>
          <w:color w:val="auto"/>
          <w:sz w:val="20"/>
          <w:szCs w:val="20"/>
        </w:rPr>
        <w:t xml:space="preserve">Dr. Fillingim proposed to start the voting process. Dr. </w:t>
      </w:r>
      <w:proofErr w:type="spellStart"/>
      <w:r w:rsidRPr="00D5531D">
        <w:rPr>
          <w:b w:val="0"/>
          <w:color w:val="auto"/>
          <w:sz w:val="20"/>
          <w:szCs w:val="20"/>
        </w:rPr>
        <w:t>Orezzoli</w:t>
      </w:r>
      <w:proofErr w:type="spellEnd"/>
      <w:r w:rsidRPr="00D5531D">
        <w:rPr>
          <w:b w:val="0"/>
          <w:color w:val="auto"/>
          <w:sz w:val="20"/>
          <w:szCs w:val="20"/>
        </w:rPr>
        <w:t xml:space="preserve"> motioned to vote, and Dr. </w:t>
      </w:r>
      <w:r>
        <w:rPr>
          <w:b w:val="0"/>
          <w:color w:val="auto"/>
          <w:sz w:val="20"/>
          <w:szCs w:val="20"/>
        </w:rPr>
        <w:t>Hughes-Harris</w:t>
      </w:r>
      <w:r w:rsidRPr="00D5531D">
        <w:rPr>
          <w:b w:val="0"/>
          <w:color w:val="auto"/>
          <w:sz w:val="20"/>
          <w:szCs w:val="20"/>
        </w:rPr>
        <w:t xml:space="preserve"> seconded the motion. All Board Members present </w:t>
      </w:r>
      <w:r>
        <w:rPr>
          <w:b w:val="0"/>
          <w:color w:val="auto"/>
          <w:sz w:val="20"/>
          <w:szCs w:val="20"/>
        </w:rPr>
        <w:t>voted in favor of moving forward with the journal agreement</w:t>
      </w:r>
      <w:r w:rsidRPr="00D5531D">
        <w:rPr>
          <w:b w:val="0"/>
          <w:color w:val="auto"/>
          <w:sz w:val="20"/>
          <w:szCs w:val="20"/>
        </w:rPr>
        <w:t>. No Board Members opposed the decision, and no Board Members abstained from voting.</w:t>
      </w:r>
    </w:p>
    <w:p w14:paraId="4A9E01E9" w14:textId="77777777" w:rsidR="00CE2CF0" w:rsidRPr="00147926" w:rsidRDefault="00CE2CF0" w:rsidP="00147926">
      <w:pPr>
        <w:pStyle w:val="Heading2"/>
        <w:spacing w:after="0"/>
        <w:rPr>
          <w:b w:val="0"/>
          <w:color w:val="auto"/>
          <w:sz w:val="20"/>
          <w:szCs w:val="20"/>
        </w:rPr>
      </w:pPr>
    </w:p>
    <w:p w14:paraId="7F88F231" w14:textId="787F5ABE" w:rsidR="00147926" w:rsidRDefault="0008254D" w:rsidP="002122E6">
      <w:pPr>
        <w:pStyle w:val="Heading2"/>
        <w:spacing w:after="0"/>
        <w:rPr>
          <w:b w:val="0"/>
          <w:color w:val="auto"/>
          <w:sz w:val="20"/>
          <w:szCs w:val="20"/>
        </w:rPr>
      </w:pPr>
      <w:r>
        <w:rPr>
          <w:b w:val="0"/>
          <w:color w:val="auto"/>
          <w:sz w:val="20"/>
          <w:szCs w:val="20"/>
        </w:rPr>
        <w:t xml:space="preserve">Dr. Fillingim </w:t>
      </w:r>
      <w:r w:rsidR="006E301C">
        <w:rPr>
          <w:b w:val="0"/>
          <w:color w:val="auto"/>
          <w:sz w:val="20"/>
          <w:szCs w:val="20"/>
        </w:rPr>
        <w:t>opened the floor for</w:t>
      </w:r>
      <w:r w:rsidR="00451D05">
        <w:rPr>
          <w:b w:val="0"/>
          <w:color w:val="auto"/>
          <w:sz w:val="20"/>
          <w:szCs w:val="20"/>
        </w:rPr>
        <w:t xml:space="preserve"> final</w:t>
      </w:r>
      <w:r w:rsidR="006E301C">
        <w:rPr>
          <w:b w:val="0"/>
          <w:color w:val="auto"/>
          <w:sz w:val="20"/>
          <w:szCs w:val="20"/>
        </w:rPr>
        <w:t xml:space="preserve"> questions </w:t>
      </w:r>
      <w:r w:rsidR="002122E6">
        <w:rPr>
          <w:b w:val="0"/>
          <w:color w:val="auto"/>
          <w:sz w:val="20"/>
          <w:szCs w:val="20"/>
        </w:rPr>
        <w:t xml:space="preserve">or comments </w:t>
      </w:r>
      <w:r w:rsidR="006E301C">
        <w:rPr>
          <w:b w:val="0"/>
          <w:color w:val="auto"/>
          <w:sz w:val="20"/>
          <w:szCs w:val="20"/>
        </w:rPr>
        <w:t>from the Board Members</w:t>
      </w:r>
      <w:r w:rsidR="002122E6">
        <w:rPr>
          <w:b w:val="0"/>
          <w:color w:val="auto"/>
          <w:sz w:val="20"/>
          <w:szCs w:val="20"/>
        </w:rPr>
        <w:t xml:space="preserve">. </w:t>
      </w:r>
      <w:r w:rsidR="006E301C">
        <w:rPr>
          <w:b w:val="0"/>
          <w:color w:val="auto"/>
          <w:sz w:val="20"/>
          <w:szCs w:val="20"/>
        </w:rPr>
        <w:t xml:space="preserve">Dr. Dietrich brought up </w:t>
      </w:r>
      <w:r w:rsidR="002122E6">
        <w:rPr>
          <w:b w:val="0"/>
          <w:color w:val="auto"/>
          <w:sz w:val="20"/>
          <w:szCs w:val="20"/>
        </w:rPr>
        <w:t xml:space="preserve">a previous discussion about </w:t>
      </w:r>
      <w:r w:rsidR="00E80295">
        <w:rPr>
          <w:b w:val="0"/>
          <w:color w:val="auto"/>
          <w:sz w:val="20"/>
          <w:szCs w:val="20"/>
        </w:rPr>
        <w:t xml:space="preserve">allowing </w:t>
      </w:r>
      <w:r w:rsidR="002122E6">
        <w:rPr>
          <w:b w:val="0"/>
          <w:color w:val="auto"/>
          <w:sz w:val="20"/>
          <w:szCs w:val="20"/>
        </w:rPr>
        <w:t xml:space="preserve">students to apply for grant funding from the Consortium. </w:t>
      </w:r>
      <w:r w:rsidR="00451D05">
        <w:rPr>
          <w:b w:val="0"/>
          <w:color w:val="auto"/>
          <w:sz w:val="20"/>
          <w:szCs w:val="20"/>
        </w:rPr>
        <w:t xml:space="preserve">The decision was made to </w:t>
      </w:r>
      <w:r w:rsidR="00E41C0E">
        <w:rPr>
          <w:b w:val="0"/>
          <w:color w:val="auto"/>
          <w:sz w:val="20"/>
          <w:szCs w:val="20"/>
        </w:rPr>
        <w:t>table the discussion for the next</w:t>
      </w:r>
      <w:r w:rsidR="00451D05">
        <w:rPr>
          <w:b w:val="0"/>
          <w:color w:val="auto"/>
          <w:sz w:val="20"/>
          <w:szCs w:val="20"/>
        </w:rPr>
        <w:t xml:space="preserve"> Board Meeting as the grants program for the upcoming year is already determined, and the student program would be planned for the following year.</w:t>
      </w:r>
    </w:p>
    <w:p w14:paraId="07FC9D59" w14:textId="77777777" w:rsidR="002122E6" w:rsidRPr="0008254D" w:rsidRDefault="002122E6" w:rsidP="002122E6">
      <w:pPr>
        <w:pStyle w:val="Heading2"/>
        <w:spacing w:after="0"/>
        <w:rPr>
          <w:b w:val="0"/>
          <w:color w:val="auto"/>
          <w:sz w:val="20"/>
          <w:szCs w:val="20"/>
        </w:rPr>
      </w:pPr>
    </w:p>
    <w:p w14:paraId="41F5EF02" w14:textId="3CF87A9F" w:rsidR="00147926" w:rsidRPr="00147926" w:rsidRDefault="002122E6" w:rsidP="002122E6">
      <w:pPr>
        <w:pStyle w:val="Heading2"/>
        <w:spacing w:after="0"/>
        <w:rPr>
          <w:b w:val="0"/>
          <w:color w:val="auto"/>
          <w:sz w:val="20"/>
          <w:szCs w:val="20"/>
        </w:rPr>
      </w:pPr>
      <w:r>
        <w:rPr>
          <w:b w:val="0"/>
          <w:color w:val="auto"/>
          <w:sz w:val="20"/>
          <w:szCs w:val="20"/>
        </w:rPr>
        <w:t>Dr. Hughes- Harris has requested support for any connections</w:t>
      </w:r>
      <w:r w:rsidR="00212E90">
        <w:rPr>
          <w:b w:val="0"/>
          <w:color w:val="auto"/>
          <w:sz w:val="20"/>
          <w:szCs w:val="20"/>
        </w:rPr>
        <w:t xml:space="preserve"> the Board Members or Consortium may have</w:t>
      </w:r>
      <w:r>
        <w:rPr>
          <w:b w:val="0"/>
          <w:color w:val="auto"/>
          <w:sz w:val="20"/>
          <w:szCs w:val="20"/>
        </w:rPr>
        <w:t xml:space="preserve"> </w:t>
      </w:r>
      <w:r w:rsidR="00212E90">
        <w:rPr>
          <w:b w:val="0"/>
          <w:color w:val="auto"/>
          <w:sz w:val="20"/>
          <w:szCs w:val="20"/>
        </w:rPr>
        <w:t xml:space="preserve">with </w:t>
      </w:r>
      <w:r>
        <w:rPr>
          <w:b w:val="0"/>
          <w:color w:val="auto"/>
          <w:sz w:val="20"/>
          <w:szCs w:val="20"/>
        </w:rPr>
        <w:t xml:space="preserve">Native American </w:t>
      </w:r>
      <w:r w:rsidR="00212E90">
        <w:rPr>
          <w:b w:val="0"/>
          <w:color w:val="auto"/>
          <w:sz w:val="20"/>
          <w:szCs w:val="20"/>
        </w:rPr>
        <w:t>communities</w:t>
      </w:r>
      <w:r>
        <w:rPr>
          <w:b w:val="0"/>
          <w:color w:val="auto"/>
          <w:sz w:val="20"/>
          <w:szCs w:val="20"/>
        </w:rPr>
        <w:t>, organizations, or individuals</w:t>
      </w:r>
      <w:r w:rsidR="00212E90">
        <w:rPr>
          <w:b w:val="0"/>
          <w:color w:val="auto"/>
          <w:sz w:val="20"/>
          <w:szCs w:val="20"/>
        </w:rPr>
        <w:t xml:space="preserve"> within the State of Florida for efforts at Florida A&amp;M University</w:t>
      </w:r>
      <w:r w:rsidR="00E80295">
        <w:rPr>
          <w:b w:val="0"/>
          <w:color w:val="auto"/>
          <w:sz w:val="20"/>
          <w:szCs w:val="20"/>
        </w:rPr>
        <w:t xml:space="preserve"> related to medical marijuana educational outreach</w:t>
      </w:r>
      <w:r>
        <w:rPr>
          <w:b w:val="0"/>
          <w:color w:val="auto"/>
          <w:sz w:val="20"/>
          <w:szCs w:val="20"/>
        </w:rPr>
        <w:t>.</w:t>
      </w:r>
    </w:p>
    <w:p w14:paraId="45D91993" w14:textId="77777777" w:rsidR="00147926" w:rsidRDefault="00147926" w:rsidP="00707298">
      <w:pPr>
        <w:pStyle w:val="Heading2"/>
        <w:spacing w:after="0"/>
        <w:rPr>
          <w:color w:val="auto"/>
          <w:sz w:val="20"/>
          <w:szCs w:val="20"/>
        </w:rPr>
      </w:pPr>
    </w:p>
    <w:p w14:paraId="34B6E90E" w14:textId="77777777" w:rsidR="00566986" w:rsidRPr="00566986" w:rsidRDefault="00566986" w:rsidP="00566986">
      <w:pPr>
        <w:pStyle w:val="Heading2"/>
        <w:rPr>
          <w:sz w:val="20"/>
          <w:szCs w:val="20"/>
        </w:rPr>
      </w:pPr>
      <w:r w:rsidRPr="00566986">
        <w:rPr>
          <w:sz w:val="20"/>
          <w:szCs w:val="20"/>
        </w:rPr>
        <w:t>Public Comments</w:t>
      </w:r>
    </w:p>
    <w:p w14:paraId="681790F4" w14:textId="77777777" w:rsidR="00707298" w:rsidRDefault="00707298" w:rsidP="00707298">
      <w:pPr>
        <w:pStyle w:val="Heading2"/>
        <w:spacing w:after="0"/>
        <w:rPr>
          <w:b w:val="0"/>
          <w:color w:val="auto"/>
          <w:sz w:val="20"/>
          <w:szCs w:val="20"/>
        </w:rPr>
      </w:pPr>
      <w:r>
        <w:rPr>
          <w:b w:val="0"/>
          <w:color w:val="auto"/>
          <w:sz w:val="20"/>
          <w:szCs w:val="20"/>
        </w:rPr>
        <w:t>The Chair invited comments from the public and none were submitted.</w:t>
      </w:r>
    </w:p>
    <w:p w14:paraId="6B20DCCB" w14:textId="77777777" w:rsidR="00707298" w:rsidRDefault="00707298" w:rsidP="00707298">
      <w:pPr>
        <w:pStyle w:val="Heading2"/>
        <w:spacing w:after="0"/>
        <w:rPr>
          <w:b w:val="0"/>
          <w:color w:val="auto"/>
          <w:sz w:val="20"/>
          <w:szCs w:val="20"/>
        </w:rPr>
      </w:pPr>
    </w:p>
    <w:p w14:paraId="66C3571F" w14:textId="77777777" w:rsidR="00566986" w:rsidRPr="00566986" w:rsidRDefault="00566986" w:rsidP="00566986">
      <w:pPr>
        <w:pStyle w:val="Heading2"/>
        <w:rPr>
          <w:sz w:val="20"/>
          <w:szCs w:val="20"/>
        </w:rPr>
      </w:pPr>
      <w:r w:rsidRPr="00566986">
        <w:rPr>
          <w:sz w:val="20"/>
          <w:szCs w:val="20"/>
        </w:rPr>
        <w:t>Closing Remarks</w:t>
      </w:r>
    </w:p>
    <w:p w14:paraId="6EF2385F" w14:textId="48C91A84" w:rsidR="00707298" w:rsidRDefault="002122E6" w:rsidP="00707298">
      <w:pPr>
        <w:pStyle w:val="Heading2"/>
        <w:spacing w:after="0"/>
        <w:rPr>
          <w:b w:val="0"/>
          <w:color w:val="auto"/>
          <w:sz w:val="20"/>
          <w:szCs w:val="20"/>
        </w:rPr>
      </w:pPr>
      <w:r>
        <w:rPr>
          <w:b w:val="0"/>
          <w:color w:val="auto"/>
          <w:sz w:val="20"/>
          <w:szCs w:val="20"/>
        </w:rPr>
        <w:t xml:space="preserve">Dr. Fillingim recapped the discussions today including the </w:t>
      </w:r>
      <w:r w:rsidR="00E80295">
        <w:rPr>
          <w:b w:val="0"/>
          <w:color w:val="auto"/>
          <w:sz w:val="20"/>
          <w:szCs w:val="20"/>
        </w:rPr>
        <w:t xml:space="preserve">pending budget </w:t>
      </w:r>
      <w:r w:rsidR="00212E90">
        <w:rPr>
          <w:b w:val="0"/>
          <w:color w:val="auto"/>
          <w:sz w:val="20"/>
          <w:szCs w:val="20"/>
        </w:rPr>
        <w:t>carr</w:t>
      </w:r>
      <w:r w:rsidR="00E80295">
        <w:rPr>
          <w:b w:val="0"/>
          <w:color w:val="auto"/>
          <w:sz w:val="20"/>
          <w:szCs w:val="20"/>
        </w:rPr>
        <w:t>yforward request</w:t>
      </w:r>
      <w:r w:rsidR="00212E90">
        <w:rPr>
          <w:b w:val="0"/>
          <w:color w:val="auto"/>
          <w:sz w:val="20"/>
          <w:szCs w:val="20"/>
        </w:rPr>
        <w:t xml:space="preserve"> and the future of the Consortium budget</w:t>
      </w:r>
      <w:r>
        <w:rPr>
          <w:b w:val="0"/>
          <w:color w:val="auto"/>
          <w:sz w:val="20"/>
          <w:szCs w:val="20"/>
        </w:rPr>
        <w:t xml:space="preserve">. </w:t>
      </w:r>
      <w:r w:rsidR="005A64F5">
        <w:rPr>
          <w:b w:val="0"/>
          <w:color w:val="auto"/>
          <w:sz w:val="20"/>
          <w:szCs w:val="20"/>
        </w:rPr>
        <w:t>Board M</w:t>
      </w:r>
      <w:r w:rsidR="00212E90">
        <w:rPr>
          <w:b w:val="0"/>
          <w:color w:val="auto"/>
          <w:sz w:val="20"/>
          <w:szCs w:val="20"/>
        </w:rPr>
        <w:t>embers thanked the Consortium Leadership T</w:t>
      </w:r>
      <w:r w:rsidR="00147926" w:rsidRPr="00147926">
        <w:rPr>
          <w:b w:val="0"/>
          <w:color w:val="auto"/>
          <w:sz w:val="20"/>
          <w:szCs w:val="20"/>
        </w:rPr>
        <w:t>eam for the organization, productivity, and discussion at the meeting.</w:t>
      </w:r>
    </w:p>
    <w:p w14:paraId="5D6974DE" w14:textId="77777777" w:rsidR="00147926" w:rsidRDefault="00147926" w:rsidP="00707298">
      <w:pPr>
        <w:pStyle w:val="Heading2"/>
        <w:spacing w:after="0"/>
        <w:rPr>
          <w:color w:val="auto"/>
          <w:sz w:val="20"/>
          <w:szCs w:val="20"/>
        </w:rPr>
      </w:pPr>
    </w:p>
    <w:p w14:paraId="31B55944" w14:textId="77777777" w:rsidR="00566986" w:rsidRPr="00566986" w:rsidRDefault="00566986" w:rsidP="00566986">
      <w:pPr>
        <w:pStyle w:val="Heading2"/>
        <w:rPr>
          <w:sz w:val="20"/>
          <w:szCs w:val="20"/>
        </w:rPr>
      </w:pPr>
      <w:r w:rsidRPr="00566986">
        <w:rPr>
          <w:sz w:val="20"/>
          <w:szCs w:val="20"/>
        </w:rPr>
        <w:t>Adjournment</w:t>
      </w:r>
    </w:p>
    <w:p w14:paraId="152E5FC5" w14:textId="0E43E7D7" w:rsidR="00707298" w:rsidRDefault="00147926" w:rsidP="00707298">
      <w:pPr>
        <w:pStyle w:val="Heading2"/>
        <w:spacing w:after="0"/>
        <w:rPr>
          <w:b w:val="0"/>
          <w:color w:val="auto"/>
          <w:sz w:val="20"/>
          <w:szCs w:val="20"/>
        </w:rPr>
      </w:pPr>
      <w:r w:rsidRPr="00147926">
        <w:rPr>
          <w:b w:val="0"/>
          <w:color w:val="auto"/>
          <w:sz w:val="20"/>
          <w:szCs w:val="20"/>
        </w:rPr>
        <w:t xml:space="preserve">Dr. Fillingim adjourned the meeting at </w:t>
      </w:r>
      <w:r w:rsidR="00451D05">
        <w:rPr>
          <w:b w:val="0"/>
          <w:color w:val="auto"/>
          <w:sz w:val="20"/>
          <w:szCs w:val="20"/>
        </w:rPr>
        <w:t>2:31</w:t>
      </w:r>
      <w:r w:rsidR="002122E6">
        <w:rPr>
          <w:b w:val="0"/>
          <w:color w:val="auto"/>
          <w:sz w:val="20"/>
          <w:szCs w:val="20"/>
        </w:rPr>
        <w:t xml:space="preserve"> PM.</w:t>
      </w:r>
    </w:p>
    <w:p w14:paraId="2F1CC8C8" w14:textId="77777777" w:rsidR="00707298" w:rsidRDefault="00707298" w:rsidP="00707298">
      <w:pPr>
        <w:pStyle w:val="Heading1"/>
        <w:spacing w:after="0"/>
        <w:jc w:val="center"/>
        <w:rPr>
          <w:color w:val="385623" w:themeColor="accent6" w:themeShade="80"/>
          <w:sz w:val="24"/>
          <w:szCs w:val="24"/>
        </w:rPr>
      </w:pPr>
    </w:p>
    <w:p w14:paraId="7E4F6DAE" w14:textId="77777777" w:rsidR="00707298" w:rsidRDefault="00707298" w:rsidP="00707298"/>
    <w:p w14:paraId="482FA1EC" w14:textId="77777777" w:rsidR="00707298" w:rsidRDefault="00707298" w:rsidP="00707298"/>
    <w:p w14:paraId="6663C25C" w14:textId="77777777" w:rsidR="00707298" w:rsidRPr="00FD134C" w:rsidRDefault="00707298" w:rsidP="00707298">
      <w:pPr>
        <w:jc w:val="center"/>
        <w:rPr>
          <w:sz w:val="24"/>
          <w:szCs w:val="24"/>
        </w:rPr>
      </w:pPr>
    </w:p>
    <w:p w14:paraId="1C242548" w14:textId="77777777" w:rsidR="001D7EA9" w:rsidRDefault="001D7EA9"/>
    <w:sectPr w:rsidR="001D7EA9" w:rsidSect="00ED206F">
      <w:pgSz w:w="12240" w:h="15840"/>
      <w:pgMar w:top="864" w:right="864" w:bottom="864" w:left="864"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F783E"/>
    <w:multiLevelType w:val="hybridMultilevel"/>
    <w:tmpl w:val="6086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3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98"/>
    <w:rsid w:val="000006C7"/>
    <w:rsid w:val="00002BF3"/>
    <w:rsid w:val="00014D66"/>
    <w:rsid w:val="00057558"/>
    <w:rsid w:val="0008254D"/>
    <w:rsid w:val="00083E30"/>
    <w:rsid w:val="00102271"/>
    <w:rsid w:val="00124C3E"/>
    <w:rsid w:val="00147926"/>
    <w:rsid w:val="00162334"/>
    <w:rsid w:val="001D7EA9"/>
    <w:rsid w:val="00204900"/>
    <w:rsid w:val="002122E6"/>
    <w:rsid w:val="00212E90"/>
    <w:rsid w:val="002232D6"/>
    <w:rsid w:val="00253FD6"/>
    <w:rsid w:val="002624DD"/>
    <w:rsid w:val="00274A86"/>
    <w:rsid w:val="002C62C2"/>
    <w:rsid w:val="002F36AA"/>
    <w:rsid w:val="002F77E9"/>
    <w:rsid w:val="0030711F"/>
    <w:rsid w:val="003577E3"/>
    <w:rsid w:val="003807DA"/>
    <w:rsid w:val="003C7EE3"/>
    <w:rsid w:val="003E06F5"/>
    <w:rsid w:val="00401ABF"/>
    <w:rsid w:val="00401D9E"/>
    <w:rsid w:val="00417EC6"/>
    <w:rsid w:val="00451D05"/>
    <w:rsid w:val="0046062D"/>
    <w:rsid w:val="00463790"/>
    <w:rsid w:val="00464CE4"/>
    <w:rsid w:val="004C2567"/>
    <w:rsid w:val="004F26EA"/>
    <w:rsid w:val="004F3496"/>
    <w:rsid w:val="00513513"/>
    <w:rsid w:val="00545B46"/>
    <w:rsid w:val="00566986"/>
    <w:rsid w:val="00582607"/>
    <w:rsid w:val="005A64F5"/>
    <w:rsid w:val="006555CB"/>
    <w:rsid w:val="00684BBA"/>
    <w:rsid w:val="006908BF"/>
    <w:rsid w:val="00695C10"/>
    <w:rsid w:val="006A08FD"/>
    <w:rsid w:val="006E301C"/>
    <w:rsid w:val="00707298"/>
    <w:rsid w:val="00737838"/>
    <w:rsid w:val="00765496"/>
    <w:rsid w:val="00797777"/>
    <w:rsid w:val="007B453F"/>
    <w:rsid w:val="007C78BB"/>
    <w:rsid w:val="007E2B8A"/>
    <w:rsid w:val="007F255A"/>
    <w:rsid w:val="008011A3"/>
    <w:rsid w:val="008429EF"/>
    <w:rsid w:val="008D41A4"/>
    <w:rsid w:val="00904C9B"/>
    <w:rsid w:val="009127F6"/>
    <w:rsid w:val="00931AC8"/>
    <w:rsid w:val="009562A6"/>
    <w:rsid w:val="009C21E2"/>
    <w:rsid w:val="00A73FF3"/>
    <w:rsid w:val="00AB4BC2"/>
    <w:rsid w:val="00AE2CD6"/>
    <w:rsid w:val="00B42F13"/>
    <w:rsid w:val="00B479AA"/>
    <w:rsid w:val="00BD2C85"/>
    <w:rsid w:val="00C03B03"/>
    <w:rsid w:val="00C16C5B"/>
    <w:rsid w:val="00C354E5"/>
    <w:rsid w:val="00C64B72"/>
    <w:rsid w:val="00CE2CF0"/>
    <w:rsid w:val="00CE6FF5"/>
    <w:rsid w:val="00D5531D"/>
    <w:rsid w:val="00D6180D"/>
    <w:rsid w:val="00D81A87"/>
    <w:rsid w:val="00D843AE"/>
    <w:rsid w:val="00D85E7A"/>
    <w:rsid w:val="00DE6814"/>
    <w:rsid w:val="00DF46E4"/>
    <w:rsid w:val="00E13D82"/>
    <w:rsid w:val="00E41C0E"/>
    <w:rsid w:val="00E80295"/>
    <w:rsid w:val="00EA03E3"/>
    <w:rsid w:val="00ED206F"/>
    <w:rsid w:val="00EE2743"/>
    <w:rsid w:val="00EE6804"/>
    <w:rsid w:val="00EE7109"/>
    <w:rsid w:val="00EF0DC8"/>
    <w:rsid w:val="00F0792B"/>
    <w:rsid w:val="00F475FD"/>
    <w:rsid w:val="00F67792"/>
    <w:rsid w:val="00F75844"/>
    <w:rsid w:val="00F843FC"/>
    <w:rsid w:val="00FA0A34"/>
    <w:rsid w:val="00FB180E"/>
    <w:rsid w:val="00FC7EDA"/>
    <w:rsid w:val="00FD2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353FC8"/>
  <w15:docId w15:val="{5EADF976-736F-42A4-9C20-E5EDA172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298"/>
    <w:pPr>
      <w:spacing w:after="80" w:line="240" w:lineRule="auto"/>
    </w:pPr>
    <w:rPr>
      <w:rFonts w:eastAsiaTheme="minorEastAsia"/>
      <w:lang w:eastAsia="ja-JP"/>
    </w:rPr>
  </w:style>
  <w:style w:type="paragraph" w:styleId="Heading1">
    <w:name w:val="heading 1"/>
    <w:basedOn w:val="Normal"/>
    <w:link w:val="Heading1Char"/>
    <w:uiPriority w:val="9"/>
    <w:qFormat/>
    <w:rsid w:val="00707298"/>
    <w:pPr>
      <w:keepNext/>
      <w:keepLines/>
      <w:spacing w:after="480"/>
      <w:contextualSpacing/>
      <w:jc w:val="right"/>
      <w:outlineLvl w:val="0"/>
    </w:pPr>
    <w:rPr>
      <w:rFonts w:asciiTheme="majorHAnsi" w:eastAsiaTheme="majorEastAsia" w:hAnsiTheme="majorHAnsi" w:cstheme="majorBidi"/>
      <w:b/>
      <w:bCs/>
      <w:caps/>
      <w:color w:val="2E74B5" w:themeColor="accent1" w:themeShade="BF"/>
      <w:spacing w:val="40"/>
      <w:sz w:val="60"/>
      <w:szCs w:val="60"/>
    </w:rPr>
  </w:style>
  <w:style w:type="paragraph" w:styleId="Heading2">
    <w:name w:val="heading 2"/>
    <w:basedOn w:val="Normal"/>
    <w:link w:val="Heading2Char"/>
    <w:uiPriority w:val="9"/>
    <w:unhideWhenUsed/>
    <w:qFormat/>
    <w:rsid w:val="00707298"/>
    <w:pPr>
      <w:keepNext/>
      <w:keepLines/>
      <w:spacing w:after="20"/>
      <w:contextualSpacing/>
      <w:outlineLvl w:val="1"/>
    </w:pPr>
    <w:rPr>
      <w:rFonts w:asciiTheme="majorHAnsi" w:eastAsiaTheme="majorEastAsia" w:hAnsiTheme="majorHAnsi" w:cstheme="majorBidi"/>
      <w:b/>
      <w:bCs/>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298"/>
    <w:rPr>
      <w:rFonts w:asciiTheme="majorHAnsi" w:eastAsiaTheme="majorEastAsia" w:hAnsiTheme="majorHAnsi" w:cstheme="majorBidi"/>
      <w:b/>
      <w:bCs/>
      <w:caps/>
      <w:color w:val="2E74B5" w:themeColor="accent1" w:themeShade="BF"/>
      <w:spacing w:val="40"/>
      <w:sz w:val="60"/>
      <w:szCs w:val="60"/>
      <w:lang w:eastAsia="ja-JP"/>
    </w:rPr>
  </w:style>
  <w:style w:type="character" w:customStyle="1" w:styleId="Heading2Char">
    <w:name w:val="Heading 2 Char"/>
    <w:basedOn w:val="DefaultParagraphFont"/>
    <w:link w:val="Heading2"/>
    <w:uiPriority w:val="9"/>
    <w:rsid w:val="00707298"/>
    <w:rPr>
      <w:rFonts w:asciiTheme="majorHAnsi" w:eastAsiaTheme="majorEastAsia" w:hAnsiTheme="majorHAnsi" w:cstheme="majorBidi"/>
      <w:b/>
      <w:bCs/>
      <w:color w:val="2E74B5" w:themeColor="accent1" w:themeShade="BF"/>
      <w:sz w:val="26"/>
      <w:szCs w:val="26"/>
      <w:lang w:eastAsia="ja-JP"/>
    </w:rPr>
  </w:style>
  <w:style w:type="character" w:styleId="Hyperlink">
    <w:name w:val="Hyperlink"/>
    <w:basedOn w:val="DefaultParagraphFont"/>
    <w:uiPriority w:val="99"/>
    <w:unhideWhenUsed/>
    <w:rsid w:val="00707298"/>
    <w:rPr>
      <w:color w:val="2F5496" w:themeColor="accent5" w:themeShade="BF"/>
      <w:u w:val="single"/>
    </w:rPr>
  </w:style>
  <w:style w:type="paragraph" w:styleId="BalloonText">
    <w:name w:val="Balloon Text"/>
    <w:basedOn w:val="Normal"/>
    <w:link w:val="BalloonTextChar"/>
    <w:uiPriority w:val="99"/>
    <w:semiHidden/>
    <w:unhideWhenUsed/>
    <w:rsid w:val="000006C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06C7"/>
    <w:rPr>
      <w:rFonts w:ascii="Times New Roman" w:eastAsiaTheme="minorEastAsia"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1339</Words>
  <Characters>7228</Characters>
  <Application>Microsoft Office Word</Application>
  <DocSecurity>8</DocSecurity>
  <Lines>143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Jyot,Jeevan</dc:creator>
  <cp:keywords/>
  <dc:description/>
  <cp:lastModifiedBy>Veliz,Allison</cp:lastModifiedBy>
  <cp:revision>2</cp:revision>
  <dcterms:created xsi:type="dcterms:W3CDTF">2026-04-17T15:39:00Z</dcterms:created>
  <dcterms:modified xsi:type="dcterms:W3CDTF">2026-04-17T15:39:00Z</dcterms:modified>
</cp:coreProperties>
</file>